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D421" w14:textId="71BE6146" w:rsidR="005800C3" w:rsidRDefault="005800C3" w:rsidP="005800C3">
      <w:pPr>
        <w:pStyle w:val="Title"/>
      </w:pPr>
      <w:proofErr w:type="spellStart"/>
      <w:r>
        <w:t>CFLeads</w:t>
      </w:r>
      <w:proofErr w:type="spellEnd"/>
      <w:r>
        <w:t xml:space="preserve"> EMAN Policy Training Packet</w:t>
      </w:r>
    </w:p>
    <w:p w14:paraId="2ACDD300" w14:textId="77777777" w:rsidR="005800C3" w:rsidRDefault="005800C3" w:rsidP="005800C3">
      <w:pPr>
        <w:pStyle w:val="FigureTableTitle"/>
      </w:pPr>
    </w:p>
    <w:p w14:paraId="16097257" w14:textId="77777777" w:rsidR="005800C3" w:rsidRDefault="005800C3" w:rsidP="005800C3">
      <w:pPr>
        <w:pStyle w:val="FigureTableTitle"/>
      </w:pPr>
    </w:p>
    <w:p w14:paraId="19DB4480" w14:textId="77777777" w:rsidR="005800C3" w:rsidRDefault="005800C3" w:rsidP="005800C3">
      <w:pPr>
        <w:pStyle w:val="FigureTableTitle"/>
      </w:pPr>
    </w:p>
    <w:p w14:paraId="20381391" w14:textId="77777777" w:rsidR="005800C3" w:rsidRDefault="005800C3" w:rsidP="005800C3">
      <w:pPr>
        <w:pStyle w:val="FigureTableTitle"/>
      </w:pPr>
    </w:p>
    <w:p w14:paraId="73131E09" w14:textId="77777777" w:rsidR="005800C3" w:rsidRDefault="005800C3" w:rsidP="005800C3">
      <w:pPr>
        <w:pStyle w:val="FigureTableTitle"/>
      </w:pPr>
    </w:p>
    <w:p w14:paraId="65FC616F" w14:textId="77777777" w:rsidR="005800C3" w:rsidRDefault="005800C3" w:rsidP="005800C3">
      <w:pPr>
        <w:pStyle w:val="FigureTableTitle"/>
      </w:pPr>
    </w:p>
    <w:p w14:paraId="0CA7299E" w14:textId="3F7426AC" w:rsidR="005800C3" w:rsidRPr="005800C3" w:rsidRDefault="005800C3" w:rsidP="005800C3">
      <w:pPr>
        <w:pStyle w:val="FigureTableTitle"/>
        <w:rPr>
          <w:sz w:val="32"/>
          <w:szCs w:val="44"/>
        </w:rPr>
      </w:pPr>
      <w:r w:rsidRPr="005800C3">
        <w:rPr>
          <w:sz w:val="32"/>
          <w:szCs w:val="44"/>
        </w:rPr>
        <w:t>Five-Step Policy Change Model for Community Foundations</w:t>
      </w:r>
    </w:p>
    <w:p w14:paraId="26B519B0" w14:textId="77777777" w:rsidR="005800C3" w:rsidRDefault="005800C3"/>
    <w:p w14:paraId="525C6924" w14:textId="77777777" w:rsidR="005800C3" w:rsidRDefault="005800C3"/>
    <w:p w14:paraId="77068AE7" w14:textId="77777777" w:rsidR="005800C3" w:rsidRDefault="005800C3" w:rsidP="005800C3"/>
    <w:p w14:paraId="4A2F7E82" w14:textId="77777777" w:rsidR="005800C3" w:rsidRDefault="005800C3" w:rsidP="005800C3"/>
    <w:p w14:paraId="66C9204C" w14:textId="510BBBC6" w:rsidR="005800C3" w:rsidRDefault="005800C3" w:rsidP="005800C3">
      <w:r>
        <w:drawing>
          <wp:inline distT="0" distB="0" distL="0" distR="0" wp14:anchorId="47F3A0C1" wp14:editId="669A639B">
            <wp:extent cx="5715000" cy="3257550"/>
            <wp:effectExtent l="0" t="0" r="0" b="0"/>
            <wp:docPr id="1807784925" name="Picture 1807784925" descr="A diagram of steps to a poli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84925" name="Picture 1807784925" descr="A diagram of steps to a polic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15000" cy="3257550"/>
                    </a:xfrm>
                    <a:prstGeom prst="rect">
                      <a:avLst/>
                    </a:prstGeom>
                  </pic:spPr>
                </pic:pic>
              </a:graphicData>
            </a:graphic>
          </wp:inline>
        </w:drawing>
      </w:r>
      <w:bookmarkStart w:id="0" w:name="_Toc178609292"/>
      <w:bookmarkStart w:id="1" w:name="_Toc180487395"/>
    </w:p>
    <w:bookmarkEnd w:id="0"/>
    <w:bookmarkEnd w:id="1"/>
    <w:p w14:paraId="533A2177" w14:textId="77777777" w:rsidR="005800C3" w:rsidRDefault="005800C3">
      <w:pPr>
        <w:rPr>
          <w:rFonts w:ascii="Lato" w:hAnsi="Lato"/>
          <w:b/>
          <w:sz w:val="20"/>
          <w:szCs w:val="28"/>
        </w:rPr>
      </w:pPr>
      <w:r>
        <w:br w:type="page"/>
      </w:r>
    </w:p>
    <w:p w14:paraId="50E7E5D8" w14:textId="4C135BD4" w:rsidR="0027591D" w:rsidRDefault="0027591D" w:rsidP="0027591D">
      <w:pPr>
        <w:keepNext/>
        <w:keepLines/>
        <w:spacing w:after="60" w:line="720" w:lineRule="exact"/>
        <w:contextualSpacing/>
        <w:outlineLvl w:val="0"/>
        <w:rPr>
          <w:rFonts w:ascii="Lato" w:eastAsia="Calibri" w:hAnsi="Lato" w:cs="Times New Roman"/>
          <w:color w:val="1696D2"/>
          <w:sz w:val="56"/>
          <w:szCs w:val="20"/>
        </w:rPr>
      </w:pPr>
      <w:r>
        <w:rPr>
          <w:rFonts w:ascii="Lato" w:eastAsia="Calibri" w:hAnsi="Lato" w:cs="Times New Roman"/>
          <w:color w:val="1696D2"/>
          <w:sz w:val="56"/>
          <w:szCs w:val="20"/>
        </w:rPr>
        <w:lastRenderedPageBreak/>
        <w:t>Policy Advocacy Engagement Checklist</w:t>
      </w:r>
    </w:p>
    <w:p w14:paraId="1463E70E" w14:textId="77777777" w:rsidR="0027591D" w:rsidRDefault="0027591D" w:rsidP="005800C3"/>
    <w:p w14:paraId="3A9926AF" w14:textId="258903CF" w:rsidR="005800C3" w:rsidRDefault="005800C3" w:rsidP="005800C3">
      <w:pPr>
        <w:rPr>
          <w:rFonts w:eastAsia="Lato" w:cs="Lato"/>
          <w:color w:val="00B0F0"/>
        </w:rPr>
      </w:pPr>
      <w:hyperlink w:anchor="_Evaluate_Your_Policy">
        <w:r w:rsidRPr="291AB0BB">
          <w:rPr>
            <w:rStyle w:val="Hyperlink"/>
          </w:rPr>
          <w:t xml:space="preserve">Step 1: </w:t>
        </w:r>
        <w:r>
          <w:rPr>
            <w:rStyle w:val="Hyperlink"/>
          </w:rPr>
          <w:t>Prepare</w:t>
        </w:r>
      </w:hyperlink>
      <w:r>
        <w:rPr>
          <w:rStyle w:val="Hyperlink"/>
        </w:rPr>
        <w:t xml:space="preserve"> to Engage in Policy Advocacy</w:t>
      </w:r>
    </w:p>
    <w:p w14:paraId="206DD4E7" w14:textId="77777777" w:rsidR="005800C3" w:rsidRPr="007E7640" w:rsidRDefault="005800C3" w:rsidP="005800C3">
      <w:pPr>
        <w:pStyle w:val="ListParagraph"/>
        <w:numPr>
          <w:ilvl w:val="0"/>
          <w:numId w:val="5"/>
        </w:numPr>
        <w:rPr>
          <w:rFonts w:eastAsia="Calibri" w:cs="Calibri"/>
          <w:color w:val="000000" w:themeColor="text1"/>
        </w:rPr>
      </w:pPr>
      <w:r w:rsidRPr="46BDDFBD">
        <w:rPr>
          <w:rFonts w:eastAsia="Calibri" w:cs="Calibri"/>
          <w:color w:val="000000" w:themeColor="text1"/>
        </w:rPr>
        <w:t xml:space="preserve">Has your </w:t>
      </w:r>
      <w:r>
        <w:rPr>
          <w:rFonts w:eastAsia="Calibri" w:cs="Calibri"/>
          <w:color w:val="000000" w:themeColor="text1"/>
        </w:rPr>
        <w:t xml:space="preserve">community </w:t>
      </w:r>
      <w:r w:rsidRPr="46BDDFBD">
        <w:rPr>
          <w:rFonts w:eastAsia="Calibri" w:cs="Calibri"/>
          <w:color w:val="000000" w:themeColor="text1"/>
        </w:rPr>
        <w:t xml:space="preserve">foundation completed an internal policy change capacities and priorities assessment? </w:t>
      </w:r>
    </w:p>
    <w:p w14:paraId="308D66C7" w14:textId="77777777" w:rsidR="005800C3" w:rsidRPr="007E7640" w:rsidRDefault="005800C3" w:rsidP="005800C3">
      <w:pPr>
        <w:pStyle w:val="ListParagraph"/>
        <w:numPr>
          <w:ilvl w:val="0"/>
          <w:numId w:val="5"/>
        </w:numPr>
        <w:rPr>
          <w:rFonts w:eastAsia="Calibri" w:cs="Calibri"/>
          <w:color w:val="000000" w:themeColor="text1"/>
        </w:rPr>
      </w:pPr>
      <w:r w:rsidRPr="46BDDFBD">
        <w:rPr>
          <w:rFonts w:eastAsia="Calibri" w:cs="Calibri"/>
          <w:color w:val="000000" w:themeColor="text1"/>
        </w:rPr>
        <w:t>Does your foundation have an established policy advocacy decisionmaking process?</w:t>
      </w:r>
    </w:p>
    <w:p w14:paraId="3BACB75C" w14:textId="77777777" w:rsidR="005800C3" w:rsidRPr="007E7640" w:rsidRDefault="005800C3" w:rsidP="005800C3">
      <w:pPr>
        <w:pStyle w:val="ListParagraph"/>
        <w:numPr>
          <w:ilvl w:val="0"/>
          <w:numId w:val="5"/>
        </w:numPr>
        <w:rPr>
          <w:rFonts w:eastAsia="Calibri" w:cs="Calibri"/>
          <w:color w:val="000000" w:themeColor="text1"/>
        </w:rPr>
      </w:pPr>
      <w:r w:rsidRPr="46BDDFBD">
        <w:rPr>
          <w:rFonts w:eastAsia="Calibri" w:cs="Calibri"/>
          <w:color w:val="000000" w:themeColor="text1"/>
        </w:rPr>
        <w:t>Does your foundation have a process to assess the fit of policy advocacy activities</w:t>
      </w:r>
      <w:r>
        <w:rPr>
          <w:rFonts w:eastAsia="Calibri" w:cs="Calibri"/>
          <w:color w:val="000000" w:themeColor="text1"/>
        </w:rPr>
        <w:t xml:space="preserve"> (i.e., their alignment with the foundation’s mission and vision)</w:t>
      </w:r>
      <w:r w:rsidRPr="46BDDFBD">
        <w:rPr>
          <w:rFonts w:eastAsia="Calibri" w:cs="Calibri"/>
          <w:color w:val="000000" w:themeColor="text1"/>
        </w:rPr>
        <w:t>?</w:t>
      </w:r>
    </w:p>
    <w:p w14:paraId="6C0320CE" w14:textId="77777777" w:rsidR="005800C3" w:rsidRDefault="005800C3" w:rsidP="005800C3">
      <w:pPr>
        <w:pStyle w:val="ListParagraph"/>
        <w:numPr>
          <w:ilvl w:val="0"/>
          <w:numId w:val="5"/>
        </w:numPr>
        <w:rPr>
          <w:rFonts w:eastAsia="Calibri" w:cs="Calibri"/>
          <w:color w:val="000000" w:themeColor="text1"/>
        </w:rPr>
      </w:pPr>
      <w:r w:rsidRPr="46BDDFBD">
        <w:rPr>
          <w:rFonts w:eastAsia="Calibri" w:cs="Calibri"/>
          <w:color w:val="000000" w:themeColor="text1"/>
        </w:rPr>
        <w:t>Does your staff/board/foundation leadership understand your policy change capacities and internal policies?</w:t>
      </w:r>
    </w:p>
    <w:p w14:paraId="4F0E7D9D" w14:textId="77777777" w:rsidR="005800C3" w:rsidRDefault="005800C3" w:rsidP="005800C3">
      <w:pPr>
        <w:pStyle w:val="ListParagraph"/>
        <w:numPr>
          <w:ilvl w:val="0"/>
          <w:numId w:val="5"/>
        </w:numPr>
        <w:rPr>
          <w:rFonts w:eastAsia="Calibri" w:cs="Calibri"/>
          <w:color w:val="000000" w:themeColor="text1"/>
        </w:rPr>
      </w:pPr>
      <w:r>
        <w:rPr>
          <w:rFonts w:eastAsia="Calibri" w:cs="Calibri"/>
          <w:color w:val="000000" w:themeColor="text1"/>
        </w:rPr>
        <w:t xml:space="preserve">Has your board of directors authorized the specific policy advocacy </w:t>
      </w:r>
      <w:proofErr w:type="gramStart"/>
      <w:r>
        <w:rPr>
          <w:rFonts w:eastAsia="Calibri" w:cs="Calibri"/>
          <w:color w:val="000000" w:themeColor="text1"/>
        </w:rPr>
        <w:t>being</w:t>
      </w:r>
      <w:proofErr w:type="gramEnd"/>
      <w:r>
        <w:rPr>
          <w:rFonts w:eastAsia="Calibri" w:cs="Calibri"/>
          <w:color w:val="000000" w:themeColor="text1"/>
        </w:rPr>
        <w:t xml:space="preserve"> considered?</w:t>
      </w:r>
    </w:p>
    <w:p w14:paraId="79F5D6C2" w14:textId="77777777" w:rsidR="005800C3" w:rsidRPr="007E7640" w:rsidRDefault="005800C3" w:rsidP="005800C3">
      <w:pPr>
        <w:pStyle w:val="ListParagraph"/>
        <w:numPr>
          <w:ilvl w:val="0"/>
          <w:numId w:val="5"/>
        </w:numPr>
        <w:rPr>
          <w:rFonts w:eastAsia="Calibri" w:cs="Calibri"/>
          <w:color w:val="000000" w:themeColor="text1"/>
        </w:rPr>
      </w:pPr>
      <w:bookmarkStart w:id="2" w:name="_Hlk181286636"/>
      <w:r>
        <w:rPr>
          <w:rFonts w:eastAsia="Calibri" w:cs="Calibri"/>
          <w:color w:val="000000" w:themeColor="text1"/>
        </w:rPr>
        <w:t>Does your foundation have the internal resources to address or engage in policy?</w:t>
      </w:r>
    </w:p>
    <w:bookmarkEnd w:id="2"/>
    <w:p w14:paraId="673CD1CD" w14:textId="77777777" w:rsidR="005800C3" w:rsidRDefault="005800C3" w:rsidP="005800C3">
      <w:pPr>
        <w:rPr>
          <w:rFonts w:eastAsia="Lato" w:cs="Lato"/>
          <w:color w:val="00B0F0"/>
        </w:rPr>
      </w:pPr>
      <w:r>
        <w:fldChar w:fldCharType="begin"/>
      </w:r>
      <w:r>
        <w:instrText>HYPERLINK \l "_Define_the_Problem" \h</w:instrText>
      </w:r>
      <w:r>
        <w:fldChar w:fldCharType="separate"/>
      </w:r>
      <w:r w:rsidRPr="291AB0BB">
        <w:rPr>
          <w:rStyle w:val="Hyperlink"/>
        </w:rPr>
        <w:t>Step 2: Define the Problem and Identify a Policy Solution</w:t>
      </w:r>
      <w:r>
        <w:rPr>
          <w:rStyle w:val="Hyperlink"/>
        </w:rPr>
        <w:fldChar w:fldCharType="end"/>
      </w:r>
    </w:p>
    <w:p w14:paraId="23499318" w14:textId="77777777" w:rsidR="005800C3" w:rsidRPr="007E7640" w:rsidRDefault="005800C3" w:rsidP="005800C3">
      <w:pPr>
        <w:pStyle w:val="ListParagraph"/>
        <w:numPr>
          <w:ilvl w:val="0"/>
          <w:numId w:val="4"/>
        </w:numPr>
        <w:rPr>
          <w:rFonts w:eastAsia="Calibri" w:cs="Calibri"/>
          <w:color w:val="000000" w:themeColor="text1"/>
        </w:rPr>
      </w:pPr>
      <w:r w:rsidRPr="13DCD06B">
        <w:rPr>
          <w:rFonts w:eastAsia="Calibri" w:cs="Calibri"/>
          <w:color w:val="000000" w:themeColor="text1"/>
        </w:rPr>
        <w:t xml:space="preserve">Has your </w:t>
      </w:r>
      <w:r>
        <w:rPr>
          <w:rFonts w:eastAsia="Calibri" w:cs="Calibri"/>
          <w:color w:val="000000" w:themeColor="text1"/>
        </w:rPr>
        <w:t xml:space="preserve">community </w:t>
      </w:r>
      <w:r w:rsidRPr="13DCD06B">
        <w:rPr>
          <w:rFonts w:eastAsia="Calibri" w:cs="Calibri"/>
          <w:color w:val="000000" w:themeColor="text1"/>
        </w:rPr>
        <w:t>foundation</w:t>
      </w:r>
      <w:r>
        <w:rPr>
          <w:rFonts w:eastAsia="Calibri" w:cs="Calibri"/>
          <w:color w:val="000000" w:themeColor="text1"/>
        </w:rPr>
        <w:t xml:space="preserve"> or its partners</w:t>
      </w:r>
      <w:r w:rsidRPr="13DCD06B">
        <w:rPr>
          <w:rFonts w:eastAsia="Calibri" w:cs="Calibri"/>
          <w:color w:val="000000" w:themeColor="text1"/>
        </w:rPr>
        <w:t xml:space="preserve"> collected and translated available data to clearly understand the policy problem?</w:t>
      </w:r>
    </w:p>
    <w:p w14:paraId="589CCF97" w14:textId="77777777" w:rsidR="005800C3" w:rsidRPr="007E7640" w:rsidRDefault="005800C3" w:rsidP="005800C3">
      <w:pPr>
        <w:pStyle w:val="ListParagraph"/>
        <w:numPr>
          <w:ilvl w:val="0"/>
          <w:numId w:val="4"/>
        </w:numPr>
        <w:rPr>
          <w:rFonts w:eastAsia="Calibri" w:cs="Calibri"/>
          <w:color w:val="000000" w:themeColor="text1"/>
        </w:rPr>
      </w:pPr>
      <w:r w:rsidRPr="46BDDFBD">
        <w:rPr>
          <w:rFonts w:eastAsia="Calibri" w:cs="Calibri"/>
          <w:color w:val="000000" w:themeColor="text1"/>
        </w:rPr>
        <w:t xml:space="preserve">Does your foundation clearly understand </w:t>
      </w:r>
      <w:r>
        <w:rPr>
          <w:rFonts w:eastAsia="Calibri" w:cs="Calibri"/>
          <w:color w:val="000000" w:themeColor="text1"/>
        </w:rPr>
        <w:t>who is most impacted by</w:t>
      </w:r>
      <w:r w:rsidRPr="46BDDFBD">
        <w:rPr>
          <w:rFonts w:eastAsia="Calibri" w:cs="Calibri"/>
          <w:color w:val="000000" w:themeColor="text1"/>
        </w:rPr>
        <w:t xml:space="preserve"> the policy problem?</w:t>
      </w:r>
    </w:p>
    <w:p w14:paraId="12D4C5D3" w14:textId="77777777" w:rsidR="005800C3" w:rsidRPr="007E7640" w:rsidRDefault="005800C3" w:rsidP="005800C3">
      <w:pPr>
        <w:pStyle w:val="ListParagraph"/>
        <w:numPr>
          <w:ilvl w:val="0"/>
          <w:numId w:val="4"/>
        </w:numPr>
        <w:rPr>
          <w:rFonts w:eastAsia="Calibri" w:cs="Calibri"/>
          <w:color w:val="000000" w:themeColor="text1"/>
        </w:rPr>
      </w:pPr>
      <w:r w:rsidRPr="48633338">
        <w:rPr>
          <w:rFonts w:eastAsia="Calibri" w:cs="Calibri"/>
          <w:color w:val="000000" w:themeColor="text1"/>
        </w:rPr>
        <w:t xml:space="preserve">Has your foundation conducted community engagement, engaged your community advisory board, or consulted recent community engagement reports to learn about the </w:t>
      </w:r>
      <w:r w:rsidRPr="00727795">
        <w:rPr>
          <w:rFonts w:eastAsia="Calibri" w:cs="Calibri"/>
          <w:color w:val="000000" w:themeColor="text1"/>
        </w:rPr>
        <w:t>lived experience</w:t>
      </w:r>
      <w:r w:rsidRPr="48633338">
        <w:rPr>
          <w:rFonts w:eastAsia="Calibri" w:cs="Calibri"/>
          <w:color w:val="000000" w:themeColor="text1"/>
        </w:rPr>
        <w:t xml:space="preserve"> of people </w:t>
      </w:r>
      <w:r>
        <w:rPr>
          <w:rFonts w:eastAsia="Calibri" w:cs="Calibri"/>
          <w:color w:val="000000" w:themeColor="text1"/>
        </w:rPr>
        <w:t>who have encountered</w:t>
      </w:r>
      <w:r w:rsidRPr="48633338">
        <w:rPr>
          <w:rFonts w:eastAsia="Calibri" w:cs="Calibri"/>
          <w:color w:val="000000" w:themeColor="text1"/>
        </w:rPr>
        <w:t xml:space="preserve"> </w:t>
      </w:r>
      <w:r>
        <w:rPr>
          <w:rFonts w:eastAsia="Calibri" w:cs="Calibri"/>
          <w:color w:val="000000" w:themeColor="text1"/>
        </w:rPr>
        <w:t>the</w:t>
      </w:r>
      <w:r w:rsidRPr="48633338">
        <w:rPr>
          <w:rFonts w:eastAsia="Calibri" w:cs="Calibri"/>
          <w:color w:val="000000" w:themeColor="text1"/>
        </w:rPr>
        <w:t xml:space="preserve"> problem of interest?</w:t>
      </w:r>
    </w:p>
    <w:p w14:paraId="07B5EDB2" w14:textId="77777777" w:rsidR="005800C3" w:rsidRPr="007E7640" w:rsidRDefault="005800C3" w:rsidP="005800C3">
      <w:pPr>
        <w:pStyle w:val="ListParagraph"/>
        <w:numPr>
          <w:ilvl w:val="0"/>
          <w:numId w:val="4"/>
        </w:numPr>
        <w:rPr>
          <w:rFonts w:eastAsia="Calibri" w:cs="Calibri"/>
          <w:color w:val="000000" w:themeColor="text1"/>
        </w:rPr>
      </w:pPr>
      <w:r>
        <w:rPr>
          <w:rFonts w:eastAsia="Calibri" w:cs="Calibri"/>
          <w:color w:val="000000" w:themeColor="text1"/>
        </w:rPr>
        <w:t>Have</w:t>
      </w:r>
      <w:r w:rsidRPr="48633338">
        <w:rPr>
          <w:rFonts w:eastAsia="Calibri" w:cs="Calibri"/>
          <w:color w:val="000000" w:themeColor="text1"/>
        </w:rPr>
        <w:t xml:space="preserve"> you identified a clear policy solution that has evidence to support its efficacy? If </w:t>
      </w:r>
      <w:r>
        <w:rPr>
          <w:rFonts w:eastAsia="Calibri" w:cs="Calibri"/>
          <w:color w:val="000000" w:themeColor="text1"/>
        </w:rPr>
        <w:t>the</w:t>
      </w:r>
      <w:r w:rsidRPr="48633338">
        <w:rPr>
          <w:rFonts w:eastAsia="Calibri" w:cs="Calibri"/>
          <w:color w:val="000000" w:themeColor="text1"/>
        </w:rPr>
        <w:t xml:space="preserve"> solution</w:t>
      </w:r>
      <w:r>
        <w:rPr>
          <w:rFonts w:eastAsia="Calibri" w:cs="Calibri"/>
          <w:color w:val="000000" w:themeColor="text1"/>
        </w:rPr>
        <w:t xml:space="preserve"> is novel</w:t>
      </w:r>
      <w:r w:rsidRPr="48633338">
        <w:rPr>
          <w:rFonts w:eastAsia="Calibri" w:cs="Calibri"/>
          <w:color w:val="000000" w:themeColor="text1"/>
        </w:rPr>
        <w:t xml:space="preserve">, have you collected evidence to suggest its </w:t>
      </w:r>
      <w:r>
        <w:rPr>
          <w:rFonts w:eastAsia="Calibri" w:cs="Calibri"/>
          <w:color w:val="000000" w:themeColor="text1"/>
        </w:rPr>
        <w:t>potential</w:t>
      </w:r>
      <w:r w:rsidRPr="48633338">
        <w:rPr>
          <w:rFonts w:eastAsia="Calibri" w:cs="Calibri"/>
          <w:color w:val="000000" w:themeColor="text1"/>
        </w:rPr>
        <w:t>?</w:t>
      </w:r>
    </w:p>
    <w:p w14:paraId="696C886C" w14:textId="77777777" w:rsidR="005800C3" w:rsidRPr="007E7640" w:rsidRDefault="005800C3" w:rsidP="005800C3">
      <w:pPr>
        <w:pStyle w:val="ListParagraph"/>
        <w:numPr>
          <w:ilvl w:val="0"/>
          <w:numId w:val="4"/>
        </w:numPr>
        <w:rPr>
          <w:rFonts w:eastAsia="Calibri" w:cs="Calibri"/>
          <w:color w:val="000000" w:themeColor="text1"/>
        </w:rPr>
      </w:pPr>
      <w:r>
        <w:rPr>
          <w:rFonts w:eastAsia="Calibri" w:cs="Calibri"/>
          <w:color w:val="000000" w:themeColor="text1"/>
        </w:rPr>
        <w:t>If you have identified a policy that you would like to support, h</w:t>
      </w:r>
      <w:r w:rsidRPr="48633338">
        <w:rPr>
          <w:rFonts w:eastAsia="Calibri" w:cs="Calibri"/>
          <w:color w:val="000000" w:themeColor="text1"/>
        </w:rPr>
        <w:t xml:space="preserve">ave you reflected on who will not be served by this policy? If they are a key population </w:t>
      </w:r>
      <w:r>
        <w:rPr>
          <w:rFonts w:eastAsia="Calibri" w:cs="Calibri"/>
          <w:color w:val="000000" w:themeColor="text1"/>
        </w:rPr>
        <w:t>for whom you are hoping to create better outcomes,</w:t>
      </w:r>
      <w:r w:rsidRPr="48633338">
        <w:rPr>
          <w:rFonts w:eastAsia="Calibri" w:cs="Calibri"/>
          <w:color w:val="000000" w:themeColor="text1"/>
        </w:rPr>
        <w:t xml:space="preserve"> how might you </w:t>
      </w:r>
      <w:r>
        <w:rPr>
          <w:rFonts w:eastAsia="Calibri" w:cs="Calibri"/>
          <w:color w:val="000000" w:themeColor="text1"/>
        </w:rPr>
        <w:t>support other systems changes to accompany the policy change?</w:t>
      </w:r>
    </w:p>
    <w:p w14:paraId="03BA915F" w14:textId="77777777" w:rsidR="005800C3" w:rsidRDefault="005800C3" w:rsidP="005800C3">
      <w:pPr>
        <w:rPr>
          <w:rFonts w:eastAsia="Lato" w:cs="Lato"/>
          <w:color w:val="00B0F0"/>
        </w:rPr>
      </w:pPr>
      <w:hyperlink w:anchor="_Understand_Your_Policy">
        <w:r w:rsidRPr="291AB0BB">
          <w:rPr>
            <w:rStyle w:val="Hyperlink"/>
          </w:rPr>
          <w:t>Step 3: Understand the Policy Environment</w:t>
        </w:r>
      </w:hyperlink>
    </w:p>
    <w:p w14:paraId="27679FD6" w14:textId="77777777" w:rsidR="005800C3" w:rsidRPr="007E7640" w:rsidRDefault="005800C3" w:rsidP="005800C3">
      <w:pPr>
        <w:pStyle w:val="ListParagraph"/>
        <w:numPr>
          <w:ilvl w:val="0"/>
          <w:numId w:val="3"/>
        </w:numPr>
        <w:rPr>
          <w:rFonts w:eastAsia="Calibri" w:cs="Calibri"/>
          <w:color w:val="000000" w:themeColor="text1"/>
        </w:rPr>
      </w:pPr>
      <w:r w:rsidRPr="46BDDFBD">
        <w:rPr>
          <w:rFonts w:eastAsia="Calibri" w:cs="Calibri"/>
          <w:color w:val="000000" w:themeColor="text1"/>
        </w:rPr>
        <w:t xml:space="preserve">Does your </w:t>
      </w:r>
      <w:r>
        <w:rPr>
          <w:rFonts w:eastAsia="Calibri" w:cs="Calibri"/>
          <w:color w:val="000000" w:themeColor="text1"/>
        </w:rPr>
        <w:t xml:space="preserve">community </w:t>
      </w:r>
      <w:r w:rsidRPr="46BDDFBD">
        <w:rPr>
          <w:rFonts w:eastAsia="Calibri" w:cs="Calibri"/>
          <w:color w:val="000000" w:themeColor="text1"/>
        </w:rPr>
        <w:t xml:space="preserve">foundation have a strong understanding of the local and national </w:t>
      </w:r>
      <w:r>
        <w:rPr>
          <w:rFonts w:eastAsia="Calibri" w:cs="Calibri"/>
          <w:color w:val="000000" w:themeColor="text1"/>
        </w:rPr>
        <w:t>champions</w:t>
      </w:r>
      <w:r w:rsidRPr="46BDDFBD">
        <w:rPr>
          <w:rFonts w:eastAsia="Calibri" w:cs="Calibri"/>
          <w:color w:val="000000" w:themeColor="text1"/>
        </w:rPr>
        <w:t xml:space="preserve"> and opponents </w:t>
      </w:r>
      <w:r>
        <w:rPr>
          <w:rFonts w:eastAsia="Calibri" w:cs="Calibri"/>
          <w:color w:val="000000" w:themeColor="text1"/>
        </w:rPr>
        <w:t>of</w:t>
      </w:r>
      <w:r w:rsidRPr="46BDDFBD">
        <w:rPr>
          <w:rFonts w:eastAsia="Calibri" w:cs="Calibri"/>
          <w:color w:val="000000" w:themeColor="text1"/>
        </w:rPr>
        <w:t xml:space="preserve"> your selected policy change?</w:t>
      </w:r>
    </w:p>
    <w:p w14:paraId="4D6BA2AB" w14:textId="77777777" w:rsidR="005800C3" w:rsidRPr="007E7640" w:rsidRDefault="005800C3" w:rsidP="005800C3">
      <w:pPr>
        <w:pStyle w:val="ListParagraph"/>
        <w:numPr>
          <w:ilvl w:val="0"/>
          <w:numId w:val="3"/>
        </w:numPr>
        <w:rPr>
          <w:rFonts w:eastAsia="Calibri" w:cs="Calibri"/>
          <w:color w:val="000000" w:themeColor="text1"/>
        </w:rPr>
      </w:pPr>
      <w:r w:rsidRPr="46BDDFBD">
        <w:rPr>
          <w:rFonts w:eastAsia="Calibri" w:cs="Calibri"/>
          <w:color w:val="000000" w:themeColor="text1"/>
        </w:rPr>
        <w:t>Has your foundation completed a policy ecosystem map?</w:t>
      </w:r>
    </w:p>
    <w:p w14:paraId="354C505D" w14:textId="77777777" w:rsidR="005800C3" w:rsidRPr="007E7640" w:rsidRDefault="005800C3" w:rsidP="005800C3">
      <w:pPr>
        <w:pStyle w:val="ListParagraph"/>
        <w:numPr>
          <w:ilvl w:val="0"/>
          <w:numId w:val="3"/>
        </w:numPr>
        <w:rPr>
          <w:rFonts w:eastAsia="Calibri" w:cs="Calibri"/>
          <w:color w:val="000000" w:themeColor="text1"/>
        </w:rPr>
      </w:pPr>
      <w:r w:rsidRPr="46BDDFBD">
        <w:rPr>
          <w:rFonts w:eastAsia="Calibri" w:cs="Calibri"/>
          <w:color w:val="000000" w:themeColor="text1"/>
        </w:rPr>
        <w:t>Do you know who your allies are and what action</w:t>
      </w:r>
      <w:r>
        <w:rPr>
          <w:rFonts w:eastAsia="Calibri" w:cs="Calibri"/>
          <w:color w:val="000000" w:themeColor="text1"/>
        </w:rPr>
        <w:t>s</w:t>
      </w:r>
      <w:r w:rsidRPr="46BDDFBD">
        <w:rPr>
          <w:rFonts w:eastAsia="Calibri" w:cs="Calibri"/>
          <w:color w:val="000000" w:themeColor="text1"/>
        </w:rPr>
        <w:t xml:space="preserve"> they</w:t>
      </w:r>
      <w:r>
        <w:rPr>
          <w:rFonts w:eastAsia="Calibri" w:cs="Calibri"/>
          <w:color w:val="000000" w:themeColor="text1"/>
        </w:rPr>
        <w:t xml:space="preserve"> ha</w:t>
      </w:r>
      <w:r w:rsidRPr="46BDDFBD">
        <w:rPr>
          <w:rFonts w:eastAsia="Calibri" w:cs="Calibri"/>
          <w:color w:val="000000" w:themeColor="text1"/>
        </w:rPr>
        <w:t xml:space="preserve">ve already taken </w:t>
      </w:r>
      <w:r>
        <w:rPr>
          <w:rFonts w:eastAsia="Calibri" w:cs="Calibri"/>
          <w:color w:val="000000" w:themeColor="text1"/>
        </w:rPr>
        <w:t>regarding</w:t>
      </w:r>
      <w:r w:rsidRPr="46BDDFBD">
        <w:rPr>
          <w:rFonts w:eastAsia="Calibri" w:cs="Calibri"/>
          <w:color w:val="000000" w:themeColor="text1"/>
        </w:rPr>
        <w:t xml:space="preserve"> this </w:t>
      </w:r>
      <w:r>
        <w:rPr>
          <w:rFonts w:eastAsia="Calibri" w:cs="Calibri"/>
          <w:color w:val="000000" w:themeColor="text1"/>
        </w:rPr>
        <w:t>policy problem</w:t>
      </w:r>
      <w:r w:rsidRPr="46BDDFBD">
        <w:rPr>
          <w:rFonts w:eastAsia="Calibri" w:cs="Calibri"/>
          <w:color w:val="000000" w:themeColor="text1"/>
        </w:rPr>
        <w:t>?</w:t>
      </w:r>
    </w:p>
    <w:p w14:paraId="4BB3DC3F" w14:textId="77777777" w:rsidR="005800C3" w:rsidRPr="007E7640" w:rsidRDefault="005800C3" w:rsidP="005800C3">
      <w:pPr>
        <w:pStyle w:val="ListParagraph"/>
        <w:numPr>
          <w:ilvl w:val="0"/>
          <w:numId w:val="3"/>
        </w:numPr>
        <w:rPr>
          <w:rFonts w:eastAsia="Calibri" w:cs="Calibri"/>
          <w:color w:val="000000" w:themeColor="text1"/>
        </w:rPr>
      </w:pPr>
      <w:r w:rsidRPr="46BDDFBD">
        <w:rPr>
          <w:rFonts w:eastAsia="Calibri" w:cs="Calibri"/>
          <w:color w:val="000000" w:themeColor="text1"/>
        </w:rPr>
        <w:t xml:space="preserve">Have you reflected on your relationship with your allies? How will they view your foundation playing a role </w:t>
      </w:r>
      <w:r>
        <w:rPr>
          <w:rFonts w:eastAsia="Calibri" w:cs="Calibri"/>
          <w:color w:val="000000" w:themeColor="text1"/>
        </w:rPr>
        <w:t>i</w:t>
      </w:r>
      <w:r w:rsidRPr="46BDDFBD">
        <w:rPr>
          <w:rFonts w:eastAsia="Calibri" w:cs="Calibri"/>
          <w:color w:val="000000" w:themeColor="text1"/>
        </w:rPr>
        <w:t>n this policy change?</w:t>
      </w:r>
    </w:p>
    <w:p w14:paraId="4E153C45" w14:textId="77777777" w:rsidR="005800C3" w:rsidRDefault="005800C3" w:rsidP="005800C3">
      <w:pPr>
        <w:rPr>
          <w:rFonts w:eastAsia="Lato" w:cs="Lato"/>
          <w:color w:val="00B0F0"/>
        </w:rPr>
      </w:pPr>
      <w:hyperlink w:anchor="_Create_a_Policy">
        <w:r w:rsidRPr="291AB0BB">
          <w:rPr>
            <w:rStyle w:val="Hyperlink"/>
          </w:rPr>
          <w:t>Step 4: Draft a Policy Change Agenda</w:t>
        </w:r>
      </w:hyperlink>
    </w:p>
    <w:p w14:paraId="1FB605AD" w14:textId="77777777" w:rsidR="005800C3" w:rsidRPr="007E7640" w:rsidRDefault="005800C3" w:rsidP="005800C3">
      <w:pPr>
        <w:pStyle w:val="ListParagraph"/>
        <w:numPr>
          <w:ilvl w:val="0"/>
          <w:numId w:val="2"/>
        </w:numPr>
        <w:rPr>
          <w:rFonts w:eastAsia="Calibri" w:cs="Calibri"/>
          <w:color w:val="000000" w:themeColor="text1"/>
        </w:rPr>
      </w:pPr>
      <w:r w:rsidRPr="46BDDFBD">
        <w:rPr>
          <w:rFonts w:eastAsia="Calibri" w:cs="Calibri"/>
          <w:color w:val="000000" w:themeColor="text1"/>
        </w:rPr>
        <w:t xml:space="preserve">Has your </w:t>
      </w:r>
      <w:r>
        <w:rPr>
          <w:rFonts w:eastAsia="Calibri" w:cs="Calibri"/>
          <w:color w:val="000000" w:themeColor="text1"/>
        </w:rPr>
        <w:t xml:space="preserve">community </w:t>
      </w:r>
      <w:r w:rsidRPr="46BDDFBD">
        <w:rPr>
          <w:rFonts w:eastAsia="Calibri" w:cs="Calibri"/>
          <w:color w:val="000000" w:themeColor="text1"/>
        </w:rPr>
        <w:t>foundation created an audience-tailored rationale for action to advocate for this policy change?</w:t>
      </w:r>
    </w:p>
    <w:p w14:paraId="250472D3" w14:textId="77777777" w:rsidR="005800C3" w:rsidRPr="007E7640" w:rsidRDefault="005800C3" w:rsidP="005800C3">
      <w:pPr>
        <w:pStyle w:val="ListParagraph"/>
        <w:numPr>
          <w:ilvl w:val="0"/>
          <w:numId w:val="2"/>
        </w:numPr>
        <w:rPr>
          <w:rFonts w:eastAsia="Calibri" w:cs="Calibri"/>
          <w:color w:val="000000" w:themeColor="text1"/>
        </w:rPr>
      </w:pPr>
      <w:r>
        <w:rPr>
          <w:rFonts w:eastAsia="Calibri" w:cs="Calibri"/>
          <w:color w:val="000000" w:themeColor="text1"/>
        </w:rPr>
        <w:t xml:space="preserve">Is </w:t>
      </w:r>
      <w:r w:rsidRPr="46BDDFBD">
        <w:rPr>
          <w:rFonts w:eastAsia="Calibri" w:cs="Calibri"/>
          <w:color w:val="000000" w:themeColor="text1"/>
        </w:rPr>
        <w:t xml:space="preserve">your case for why </w:t>
      </w:r>
      <w:r>
        <w:rPr>
          <w:rFonts w:eastAsia="Calibri" w:cs="Calibri"/>
          <w:color w:val="000000" w:themeColor="text1"/>
        </w:rPr>
        <w:t>your</w:t>
      </w:r>
      <w:r w:rsidRPr="46BDDFBD">
        <w:rPr>
          <w:rFonts w:eastAsia="Calibri" w:cs="Calibri"/>
          <w:color w:val="000000" w:themeColor="text1"/>
        </w:rPr>
        <w:t xml:space="preserve"> foundation should get involved and the role you should play clear and specific?</w:t>
      </w:r>
    </w:p>
    <w:p w14:paraId="36B5CC3D" w14:textId="77777777" w:rsidR="005800C3" w:rsidRPr="007E7640" w:rsidRDefault="005800C3" w:rsidP="005800C3">
      <w:pPr>
        <w:pStyle w:val="ListParagraph"/>
        <w:numPr>
          <w:ilvl w:val="0"/>
          <w:numId w:val="2"/>
        </w:numPr>
        <w:rPr>
          <w:rFonts w:eastAsia="Calibri" w:cs="Calibri"/>
          <w:color w:val="000000" w:themeColor="text1"/>
        </w:rPr>
      </w:pPr>
      <w:r w:rsidRPr="46BDDFBD">
        <w:rPr>
          <w:rFonts w:eastAsia="Calibri" w:cs="Calibri"/>
          <w:color w:val="000000" w:themeColor="text1"/>
        </w:rPr>
        <w:t>Have you brought your board along with you for the policy change you</w:t>
      </w:r>
      <w:r>
        <w:rPr>
          <w:rFonts w:eastAsia="Calibri" w:cs="Calibri"/>
          <w:color w:val="000000" w:themeColor="text1"/>
        </w:rPr>
        <w:t xml:space="preserve"> ha</w:t>
      </w:r>
      <w:r w:rsidRPr="46BDDFBD">
        <w:rPr>
          <w:rFonts w:eastAsia="Calibri" w:cs="Calibri"/>
          <w:color w:val="000000" w:themeColor="text1"/>
        </w:rPr>
        <w:t>ve selected and the role you intend to play in the policy change process?</w:t>
      </w:r>
    </w:p>
    <w:p w14:paraId="776913DA" w14:textId="77777777" w:rsidR="005800C3" w:rsidRDefault="005800C3" w:rsidP="005800C3">
      <w:pPr>
        <w:rPr>
          <w:rFonts w:eastAsia="Lato" w:cs="Lato"/>
          <w:color w:val="00B0F0"/>
        </w:rPr>
      </w:pPr>
      <w:hyperlink w:anchor="_Build_a_Policy">
        <w:r w:rsidRPr="291AB0BB">
          <w:rPr>
            <w:rStyle w:val="Hyperlink"/>
          </w:rPr>
          <w:t>Step 5: Build a Policy Change Campaign</w:t>
        </w:r>
      </w:hyperlink>
    </w:p>
    <w:p w14:paraId="152B8E48" w14:textId="77777777" w:rsidR="005800C3" w:rsidRPr="007E7640" w:rsidRDefault="005800C3" w:rsidP="005800C3">
      <w:pPr>
        <w:pStyle w:val="ListParagraph"/>
        <w:numPr>
          <w:ilvl w:val="0"/>
          <w:numId w:val="1"/>
        </w:numPr>
        <w:rPr>
          <w:rFonts w:eastAsia="Calibri" w:cs="Calibri"/>
          <w:color w:val="000000" w:themeColor="text1"/>
        </w:rPr>
      </w:pPr>
      <w:r w:rsidRPr="46BDDFBD">
        <w:rPr>
          <w:rFonts w:eastAsia="Calibri" w:cs="Calibri"/>
          <w:color w:val="000000" w:themeColor="text1"/>
        </w:rPr>
        <w:t xml:space="preserve">Has your </w:t>
      </w:r>
      <w:r>
        <w:rPr>
          <w:rFonts w:eastAsia="Calibri" w:cs="Calibri"/>
          <w:color w:val="000000" w:themeColor="text1"/>
        </w:rPr>
        <w:t xml:space="preserve">community </w:t>
      </w:r>
      <w:r w:rsidRPr="46BDDFBD">
        <w:rPr>
          <w:rFonts w:eastAsia="Calibri" w:cs="Calibri"/>
          <w:color w:val="000000" w:themeColor="text1"/>
        </w:rPr>
        <w:t xml:space="preserve">foundation created an internal tactical document that explains how </w:t>
      </w:r>
      <w:r>
        <w:rPr>
          <w:rFonts w:eastAsia="Calibri" w:cs="Calibri"/>
          <w:color w:val="000000" w:themeColor="text1"/>
        </w:rPr>
        <w:t>it</w:t>
      </w:r>
      <w:r w:rsidRPr="46BDDFBD">
        <w:rPr>
          <w:rFonts w:eastAsia="Calibri" w:cs="Calibri"/>
          <w:color w:val="000000" w:themeColor="text1"/>
        </w:rPr>
        <w:t xml:space="preserve"> will </w:t>
      </w:r>
      <w:r>
        <w:rPr>
          <w:rFonts w:eastAsia="Calibri" w:cs="Calibri"/>
          <w:color w:val="000000" w:themeColor="text1"/>
        </w:rPr>
        <w:t>implement</w:t>
      </w:r>
      <w:r w:rsidRPr="46BDDFBD">
        <w:rPr>
          <w:rFonts w:eastAsia="Calibri" w:cs="Calibri"/>
          <w:color w:val="000000" w:themeColor="text1"/>
        </w:rPr>
        <w:t xml:space="preserve"> your policy change agenda?</w:t>
      </w:r>
    </w:p>
    <w:p w14:paraId="42FE0BD7" w14:textId="77777777" w:rsidR="005800C3" w:rsidRPr="007E7640" w:rsidRDefault="005800C3" w:rsidP="005800C3">
      <w:pPr>
        <w:pStyle w:val="ListParagraph"/>
        <w:numPr>
          <w:ilvl w:val="0"/>
          <w:numId w:val="1"/>
        </w:numPr>
        <w:rPr>
          <w:rFonts w:eastAsia="Calibri" w:cs="Calibri"/>
          <w:color w:val="000000" w:themeColor="text1"/>
        </w:rPr>
      </w:pPr>
      <w:r w:rsidRPr="46BDDFBD">
        <w:rPr>
          <w:rFonts w:eastAsia="Calibri" w:cs="Calibri"/>
          <w:color w:val="000000" w:themeColor="text1"/>
        </w:rPr>
        <w:t xml:space="preserve">Is </w:t>
      </w:r>
      <w:r>
        <w:rPr>
          <w:rFonts w:eastAsia="Calibri" w:cs="Calibri"/>
          <w:color w:val="000000" w:themeColor="text1"/>
        </w:rPr>
        <w:t>the plan</w:t>
      </w:r>
      <w:r w:rsidRPr="46BDDFBD">
        <w:rPr>
          <w:rFonts w:eastAsia="Calibri" w:cs="Calibri"/>
          <w:color w:val="000000" w:themeColor="text1"/>
        </w:rPr>
        <w:t xml:space="preserve"> realistic and detailed enough to facilitate action?</w:t>
      </w:r>
    </w:p>
    <w:p w14:paraId="170B8206" w14:textId="6DDAAF24" w:rsidR="005800C3" w:rsidRDefault="005800C3" w:rsidP="005800C3">
      <w:pPr>
        <w:pStyle w:val="ListParagraph"/>
        <w:numPr>
          <w:ilvl w:val="0"/>
          <w:numId w:val="1"/>
        </w:numPr>
        <w:spacing w:after="0"/>
        <w:rPr>
          <w:rFonts w:eastAsia="Calibri" w:cs="Calibri"/>
          <w:color w:val="000000" w:themeColor="text1"/>
        </w:rPr>
      </w:pPr>
      <w:r w:rsidRPr="005800C3">
        <w:rPr>
          <w:rFonts w:eastAsia="Calibri" w:cs="Calibri"/>
          <w:color w:val="000000" w:themeColor="text1"/>
        </w:rPr>
        <w:t>Do you have the staffing and sign-off from your leadership and board to execute your policy change campaign?</w:t>
      </w:r>
    </w:p>
    <w:p w14:paraId="1E184DDA" w14:textId="77777777" w:rsidR="005800C3" w:rsidRDefault="005800C3" w:rsidP="005800C3">
      <w:pPr>
        <w:rPr>
          <w:rFonts w:eastAsia="Calibri" w:cs="Calibri"/>
          <w:color w:val="000000" w:themeColor="text1"/>
        </w:rPr>
      </w:pPr>
    </w:p>
    <w:p w14:paraId="151A1BC8" w14:textId="25A873F1" w:rsidR="005800C3" w:rsidRDefault="005800C3">
      <w:pPr>
        <w:rPr>
          <w:rFonts w:eastAsia="Calibri" w:cs="Calibri"/>
          <w:color w:val="000000" w:themeColor="text1"/>
        </w:rPr>
      </w:pPr>
      <w:r>
        <w:rPr>
          <w:rFonts w:eastAsia="Calibri" w:cs="Calibri"/>
          <w:color w:val="000000" w:themeColor="text1"/>
        </w:rPr>
        <w:br w:type="page"/>
      </w:r>
    </w:p>
    <w:p w14:paraId="55753A18" w14:textId="6A951705" w:rsidR="005800C3" w:rsidRPr="005800C3" w:rsidRDefault="005800C3" w:rsidP="005800C3">
      <w:pPr>
        <w:keepNext/>
        <w:keepLines/>
        <w:spacing w:after="60" w:line="720" w:lineRule="exact"/>
        <w:contextualSpacing/>
        <w:outlineLvl w:val="0"/>
        <w:rPr>
          <w:rFonts w:ascii="Lato" w:eastAsia="Calibri" w:hAnsi="Lato" w:cs="Times New Roman"/>
          <w:color w:val="1696D2"/>
          <w:sz w:val="56"/>
          <w:szCs w:val="20"/>
        </w:rPr>
      </w:pPr>
      <w:bookmarkStart w:id="3" w:name="_Toc178609322"/>
      <w:bookmarkStart w:id="4" w:name="_Toc180487420"/>
      <w:r w:rsidRPr="005800C3">
        <w:rPr>
          <w:rFonts w:ascii="Lato" w:eastAsia="Calibri" w:hAnsi="Lato" w:cs="Times New Roman"/>
          <w:color w:val="1696D2"/>
          <w:sz w:val="56"/>
          <w:szCs w:val="20"/>
        </w:rPr>
        <w:lastRenderedPageBreak/>
        <w:t>Community Foundation Roles in Policy Change</w:t>
      </w:r>
      <w:bookmarkEnd w:id="3"/>
      <w:bookmarkEnd w:id="4"/>
    </w:p>
    <w:p w14:paraId="0D429006" w14:textId="77777777" w:rsidR="005800C3" w:rsidRPr="005800C3" w:rsidRDefault="005800C3" w:rsidP="005800C3">
      <w:pPr>
        <w:keepNext/>
        <w:keepLines/>
        <w:suppressAutoHyphens/>
        <w:spacing w:before="280" w:after="120" w:line="360" w:lineRule="exact"/>
        <w:outlineLvl w:val="2"/>
        <w:rPr>
          <w:rFonts w:ascii="Lato" w:eastAsia="Times New Roman" w:hAnsi="Lato" w:cs="Mangal"/>
          <w:color w:val="000000"/>
          <w:sz w:val="20"/>
          <w:szCs w:val="22"/>
          <w:lang w:eastAsia="zh-CN" w:bidi="hi-IN"/>
        </w:rPr>
      </w:pPr>
      <w:bookmarkStart w:id="5" w:name="_Toc178609323"/>
      <w:r w:rsidRPr="005800C3">
        <w:rPr>
          <w:rFonts w:ascii="Lato" w:eastAsia="Times New Roman" w:hAnsi="Lato" w:cs="Mangal"/>
          <w:i/>
          <w:color w:val="000000"/>
          <w:sz w:val="20"/>
          <w:szCs w:val="22"/>
          <w:lang w:eastAsia="zh-CN" w:bidi="hi-IN"/>
        </w:rPr>
        <w:t xml:space="preserve">Adapted with permission from </w:t>
      </w:r>
      <w:proofErr w:type="spellStart"/>
      <w:r w:rsidRPr="005800C3">
        <w:rPr>
          <w:rFonts w:ascii="Lato" w:eastAsia="Times New Roman" w:hAnsi="Lato" w:cs="Mangal"/>
          <w:i/>
          <w:color w:val="000000"/>
          <w:sz w:val="20"/>
          <w:szCs w:val="22"/>
          <w:lang w:eastAsia="zh-CN" w:bidi="hi-IN"/>
        </w:rPr>
        <w:t>BoardSource</w:t>
      </w:r>
      <w:proofErr w:type="spellEnd"/>
      <w:r w:rsidRPr="005800C3">
        <w:rPr>
          <w:rFonts w:ascii="Lato" w:eastAsia="Times New Roman" w:hAnsi="Lato" w:cs="Mangal"/>
          <w:i/>
          <w:color w:val="000000"/>
          <w:sz w:val="20"/>
          <w:szCs w:val="22"/>
          <w:lang w:eastAsia="zh-CN" w:bidi="hi-IN"/>
        </w:rPr>
        <w:t>.</w:t>
      </w:r>
      <w:bookmarkEnd w:id="5"/>
    </w:p>
    <w:p w14:paraId="4D9BFFD5" w14:textId="77777777" w:rsidR="005800C3" w:rsidRPr="005800C3" w:rsidRDefault="005800C3" w:rsidP="005800C3">
      <w:pPr>
        <w:spacing w:after="180" w:line="360" w:lineRule="exact"/>
        <w:rPr>
          <w:rFonts w:ascii="Lato" w:eastAsia="Times New Roman" w:hAnsi="Lato" w:cs="Times New Roman"/>
          <w:b/>
          <w:bCs/>
          <w:sz w:val="20"/>
          <w:szCs w:val="20"/>
        </w:rPr>
      </w:pPr>
      <w:r w:rsidRPr="005800C3">
        <w:rPr>
          <w:rFonts w:ascii="Lato" w:eastAsia="Times New Roman" w:hAnsi="Lato" w:cs="Times New Roman"/>
          <w:bCs/>
          <w:sz w:val="20"/>
          <w:szCs w:val="20"/>
        </w:rPr>
        <w:t>Use table B.1 to assess your community foundation’s policy change capacity. Which roles does your foundation perform well? Place a checkmark in each row based on where you believe your foundation falls.</w:t>
      </w:r>
    </w:p>
    <w:p w14:paraId="74B27D6B" w14:textId="77777777" w:rsidR="005800C3" w:rsidRPr="005800C3" w:rsidRDefault="005800C3" w:rsidP="005800C3">
      <w:pPr>
        <w:keepNext/>
        <w:spacing w:before="360"/>
        <w:rPr>
          <w:rFonts w:ascii="Lato" w:eastAsia="Calibri" w:hAnsi="Lato" w:cs="Times New Roman"/>
          <w:caps/>
          <w:color w:val="1696D2"/>
          <w:sz w:val="18"/>
          <w:szCs w:val="18"/>
        </w:rPr>
      </w:pPr>
      <w:r w:rsidRPr="005800C3">
        <w:rPr>
          <w:rFonts w:ascii="Lato" w:eastAsia="Calibri" w:hAnsi="Lato" w:cs="Times New Roman"/>
          <w:caps/>
          <w:color w:val="1696D2"/>
          <w:sz w:val="18"/>
          <w:szCs w:val="18"/>
        </w:rPr>
        <w:t>Table B.1</w:t>
      </w:r>
    </w:p>
    <w:p w14:paraId="7E82796A" w14:textId="77777777" w:rsidR="005800C3" w:rsidRPr="005800C3" w:rsidRDefault="005800C3" w:rsidP="005800C3">
      <w:pPr>
        <w:keepNext/>
        <w:spacing w:line="300" w:lineRule="exact"/>
        <w:rPr>
          <w:rFonts w:ascii="Lato" w:eastAsia="Calibri" w:hAnsi="Lato" w:cs="Times New Roman"/>
          <w:b/>
          <w:sz w:val="20"/>
          <w:szCs w:val="28"/>
        </w:rPr>
      </w:pPr>
      <w:r w:rsidRPr="005800C3">
        <w:rPr>
          <w:rFonts w:ascii="Lato" w:eastAsia="Calibri" w:hAnsi="Lato" w:cs="Times New Roman"/>
          <w:b/>
          <w:sz w:val="20"/>
          <w:szCs w:val="28"/>
        </w:rPr>
        <w:t>Community Foundation Policy Change Capacity Assessment</w:t>
      </w:r>
    </w:p>
    <w:tbl>
      <w:tblPr>
        <w:tblStyle w:val="TableGrid"/>
        <w:tblW w:w="9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401"/>
        <w:gridCol w:w="1656"/>
        <w:gridCol w:w="1656"/>
        <w:gridCol w:w="1656"/>
        <w:gridCol w:w="1656"/>
      </w:tblGrid>
      <w:tr w:rsidR="005800C3" w:rsidRPr="005800C3" w14:paraId="5B6395CA" w14:textId="77777777" w:rsidTr="00A20F5B">
        <w:trPr>
          <w:trHeight w:val="1200"/>
        </w:trPr>
        <w:tc>
          <w:tcPr>
            <w:tcW w:w="2401" w:type="dxa"/>
            <w:tcBorders>
              <w:bottom w:val="single" w:sz="8" w:space="0" w:color="000000"/>
            </w:tcBorders>
            <w:shd w:val="clear" w:color="auto" w:fill="auto"/>
            <w:vAlign w:val="bottom"/>
          </w:tcPr>
          <w:p w14:paraId="6E78C7F9" w14:textId="77777777" w:rsidR="005800C3" w:rsidRPr="005800C3" w:rsidRDefault="005800C3" w:rsidP="005800C3">
            <w:pPr>
              <w:widowControl w:val="0"/>
              <w:spacing w:before="240"/>
              <w:jc w:val="center"/>
              <w:rPr>
                <w:rFonts w:eastAsia="Times New Roman" w:cs="Times New Roman"/>
                <w:b/>
                <w:sz w:val="19"/>
              </w:rPr>
            </w:pPr>
          </w:p>
        </w:tc>
        <w:tc>
          <w:tcPr>
            <w:tcW w:w="1656" w:type="dxa"/>
            <w:tcBorders>
              <w:bottom w:val="single" w:sz="8" w:space="0" w:color="000000"/>
            </w:tcBorders>
            <w:shd w:val="clear" w:color="auto" w:fill="auto"/>
            <w:vAlign w:val="bottom"/>
          </w:tcPr>
          <w:p w14:paraId="2A9C8E06" w14:textId="77777777" w:rsidR="005800C3" w:rsidRPr="005800C3" w:rsidRDefault="005800C3" w:rsidP="005800C3">
            <w:pPr>
              <w:widowControl w:val="0"/>
              <w:spacing w:before="240"/>
              <w:jc w:val="center"/>
              <w:rPr>
                <w:rFonts w:eastAsia="Lato" w:cs="Times New Roman"/>
                <w:b/>
                <w:sz w:val="19"/>
              </w:rPr>
            </w:pPr>
            <w:r w:rsidRPr="005800C3">
              <w:rPr>
                <w:rFonts w:eastAsia="Lato" w:cs="Times New Roman"/>
                <w:b/>
                <w:sz w:val="19"/>
              </w:rPr>
              <w:t>Our foundation does this, and we are confident in how we play this role</w:t>
            </w:r>
          </w:p>
        </w:tc>
        <w:tc>
          <w:tcPr>
            <w:tcW w:w="1656" w:type="dxa"/>
            <w:tcBorders>
              <w:bottom w:val="single" w:sz="8" w:space="0" w:color="010000"/>
            </w:tcBorders>
            <w:shd w:val="clear" w:color="auto" w:fill="auto"/>
            <w:vAlign w:val="bottom"/>
          </w:tcPr>
          <w:p w14:paraId="53014BAE" w14:textId="77777777" w:rsidR="005800C3" w:rsidRPr="005800C3" w:rsidRDefault="005800C3" w:rsidP="005800C3">
            <w:pPr>
              <w:widowControl w:val="0"/>
              <w:spacing w:before="240"/>
              <w:jc w:val="center"/>
              <w:rPr>
                <w:rFonts w:eastAsia="Lato" w:cs="Times New Roman"/>
                <w:b/>
                <w:sz w:val="19"/>
              </w:rPr>
            </w:pPr>
            <w:r w:rsidRPr="005800C3">
              <w:rPr>
                <w:rFonts w:eastAsia="Lato" w:cs="Times New Roman"/>
                <w:b/>
                <w:sz w:val="19"/>
              </w:rPr>
              <w:t>Our foundation does this, but we would love to learn more about this role</w:t>
            </w:r>
          </w:p>
        </w:tc>
        <w:tc>
          <w:tcPr>
            <w:tcW w:w="1656" w:type="dxa"/>
            <w:tcBorders>
              <w:bottom w:val="single" w:sz="8" w:space="0" w:color="010000"/>
            </w:tcBorders>
            <w:shd w:val="clear" w:color="auto" w:fill="auto"/>
            <w:vAlign w:val="bottom"/>
          </w:tcPr>
          <w:p w14:paraId="73C12155" w14:textId="77777777" w:rsidR="005800C3" w:rsidRPr="005800C3" w:rsidRDefault="005800C3" w:rsidP="005800C3">
            <w:pPr>
              <w:widowControl w:val="0"/>
              <w:spacing w:before="240"/>
              <w:jc w:val="center"/>
              <w:rPr>
                <w:rFonts w:eastAsia="Lato" w:cs="Times New Roman"/>
                <w:b/>
                <w:sz w:val="19"/>
              </w:rPr>
            </w:pPr>
            <w:r w:rsidRPr="005800C3">
              <w:rPr>
                <w:rFonts w:eastAsia="Lato" w:cs="Times New Roman"/>
                <w:b/>
                <w:sz w:val="19"/>
              </w:rPr>
              <w:t xml:space="preserve">Our foundation does not do this, but we would love to learn more about </w:t>
            </w:r>
            <w:r w:rsidRPr="005800C3">
              <w:rPr>
                <w:rFonts w:eastAsia="Lato" w:cs="Times New Roman"/>
                <w:b/>
                <w:sz w:val="19"/>
              </w:rPr>
              <w:br/>
              <w:t>this role</w:t>
            </w:r>
          </w:p>
        </w:tc>
        <w:tc>
          <w:tcPr>
            <w:tcW w:w="1656" w:type="dxa"/>
            <w:tcBorders>
              <w:bottom w:val="single" w:sz="8" w:space="0" w:color="010000"/>
            </w:tcBorders>
            <w:shd w:val="clear" w:color="auto" w:fill="auto"/>
            <w:vAlign w:val="bottom"/>
          </w:tcPr>
          <w:p w14:paraId="5328B2E3" w14:textId="77777777" w:rsidR="005800C3" w:rsidRPr="005800C3" w:rsidRDefault="005800C3" w:rsidP="005800C3">
            <w:pPr>
              <w:widowControl w:val="0"/>
              <w:spacing w:before="240"/>
              <w:jc w:val="center"/>
              <w:rPr>
                <w:rFonts w:eastAsia="Lato" w:cs="Times New Roman"/>
                <w:b/>
                <w:sz w:val="19"/>
              </w:rPr>
            </w:pPr>
            <w:r w:rsidRPr="005800C3">
              <w:rPr>
                <w:rFonts w:eastAsia="Lato" w:cs="Times New Roman"/>
                <w:b/>
                <w:sz w:val="19"/>
              </w:rPr>
              <w:t xml:space="preserve">Our foundation does not do this, and we do not want to or cannot play </w:t>
            </w:r>
            <w:r w:rsidRPr="005800C3">
              <w:rPr>
                <w:rFonts w:eastAsia="Lato" w:cs="Times New Roman"/>
                <w:b/>
                <w:sz w:val="19"/>
              </w:rPr>
              <w:br/>
              <w:t>this role</w:t>
            </w:r>
          </w:p>
        </w:tc>
      </w:tr>
      <w:tr w:rsidR="005800C3" w:rsidRPr="005800C3" w14:paraId="35A494D1" w14:textId="77777777" w:rsidTr="00A20F5B">
        <w:trPr>
          <w:trHeight w:val="300"/>
        </w:trPr>
        <w:tc>
          <w:tcPr>
            <w:tcW w:w="2401" w:type="dxa"/>
            <w:tcBorders>
              <w:top w:val="single" w:sz="8" w:space="0" w:color="000000"/>
              <w:bottom w:val="single" w:sz="4" w:space="0" w:color="auto"/>
            </w:tcBorders>
            <w:shd w:val="clear" w:color="auto" w:fill="auto"/>
          </w:tcPr>
          <w:p w14:paraId="167652BB" w14:textId="77777777" w:rsidR="005800C3" w:rsidRPr="005800C3" w:rsidRDefault="005800C3" w:rsidP="005800C3">
            <w:pPr>
              <w:rPr>
                <w:rFonts w:eastAsia="Calibri" w:cs="Times New Roman"/>
                <w:sz w:val="18"/>
              </w:rPr>
            </w:pPr>
            <w:r w:rsidRPr="005800C3">
              <w:rPr>
                <w:rFonts w:eastAsia="Calibri" w:cs="Times New Roman"/>
                <w:b/>
                <w:bCs/>
                <w:sz w:val="18"/>
              </w:rPr>
              <w:t>CONVENER:</w:t>
            </w:r>
          </w:p>
          <w:p w14:paraId="54509C6F" w14:textId="77777777" w:rsidR="005800C3" w:rsidRPr="005800C3" w:rsidRDefault="005800C3" w:rsidP="005800C3">
            <w:pPr>
              <w:rPr>
                <w:rFonts w:eastAsia="Calibri" w:cs="Times New Roman"/>
                <w:sz w:val="18"/>
              </w:rPr>
            </w:pPr>
            <w:r w:rsidRPr="005800C3">
              <w:rPr>
                <w:rFonts w:eastAsia="Calibri" w:cs="Times New Roman"/>
                <w:sz w:val="18"/>
              </w:rPr>
              <w:t>Bring government, nonprofit, foundation, and business together to address issues of importance.</w:t>
            </w:r>
          </w:p>
          <w:p w14:paraId="338E399F" w14:textId="77777777" w:rsidR="005800C3" w:rsidRPr="005800C3" w:rsidRDefault="005800C3" w:rsidP="005800C3">
            <w:pPr>
              <w:rPr>
                <w:rFonts w:eastAsia="Calibri" w:cs="Times New Roman"/>
                <w:sz w:val="18"/>
              </w:rPr>
            </w:pPr>
          </w:p>
        </w:tc>
        <w:tc>
          <w:tcPr>
            <w:tcW w:w="1656" w:type="dxa"/>
            <w:tcBorders>
              <w:top w:val="single" w:sz="8" w:space="0" w:color="000000"/>
              <w:bottom w:val="single" w:sz="4" w:space="0" w:color="auto"/>
            </w:tcBorders>
            <w:shd w:val="clear" w:color="auto" w:fill="auto"/>
          </w:tcPr>
          <w:p w14:paraId="724566CB" w14:textId="77777777" w:rsidR="005800C3" w:rsidRPr="005800C3" w:rsidRDefault="005800C3" w:rsidP="005800C3">
            <w:pPr>
              <w:rPr>
                <w:rFonts w:eastAsia="Calibri" w:cs="Times New Roman"/>
                <w:sz w:val="18"/>
              </w:rPr>
            </w:pPr>
          </w:p>
        </w:tc>
        <w:tc>
          <w:tcPr>
            <w:tcW w:w="1656" w:type="dxa"/>
            <w:tcBorders>
              <w:top w:val="single" w:sz="8" w:space="0" w:color="010000"/>
              <w:bottom w:val="single" w:sz="4" w:space="0" w:color="auto"/>
            </w:tcBorders>
            <w:shd w:val="clear" w:color="auto" w:fill="auto"/>
          </w:tcPr>
          <w:p w14:paraId="6B85785F" w14:textId="77777777" w:rsidR="005800C3" w:rsidRPr="005800C3" w:rsidRDefault="005800C3" w:rsidP="005800C3">
            <w:pPr>
              <w:rPr>
                <w:rFonts w:eastAsia="Calibri" w:cs="Times New Roman"/>
                <w:sz w:val="18"/>
              </w:rPr>
            </w:pPr>
          </w:p>
        </w:tc>
        <w:tc>
          <w:tcPr>
            <w:tcW w:w="1656" w:type="dxa"/>
            <w:tcBorders>
              <w:top w:val="single" w:sz="8" w:space="0" w:color="010000"/>
              <w:bottom w:val="single" w:sz="4" w:space="0" w:color="auto"/>
            </w:tcBorders>
            <w:shd w:val="clear" w:color="auto" w:fill="auto"/>
          </w:tcPr>
          <w:p w14:paraId="7A67D3D0" w14:textId="77777777" w:rsidR="005800C3" w:rsidRPr="005800C3" w:rsidRDefault="005800C3" w:rsidP="005800C3">
            <w:pPr>
              <w:rPr>
                <w:rFonts w:eastAsia="Calibri" w:cs="Times New Roman"/>
                <w:sz w:val="18"/>
              </w:rPr>
            </w:pPr>
          </w:p>
        </w:tc>
        <w:tc>
          <w:tcPr>
            <w:tcW w:w="1656" w:type="dxa"/>
            <w:tcBorders>
              <w:top w:val="single" w:sz="8" w:space="0" w:color="010000"/>
              <w:bottom w:val="single" w:sz="4" w:space="0" w:color="auto"/>
            </w:tcBorders>
            <w:shd w:val="clear" w:color="auto" w:fill="auto"/>
          </w:tcPr>
          <w:p w14:paraId="7C35C3C7" w14:textId="77777777" w:rsidR="005800C3" w:rsidRPr="005800C3" w:rsidRDefault="005800C3" w:rsidP="005800C3">
            <w:pPr>
              <w:rPr>
                <w:rFonts w:eastAsia="Calibri" w:cs="Times New Roman"/>
                <w:sz w:val="18"/>
              </w:rPr>
            </w:pPr>
          </w:p>
        </w:tc>
      </w:tr>
      <w:tr w:rsidR="005800C3" w:rsidRPr="005800C3" w14:paraId="6EAB7204" w14:textId="77777777" w:rsidTr="00A20F5B">
        <w:trPr>
          <w:trHeight w:val="300"/>
        </w:trPr>
        <w:tc>
          <w:tcPr>
            <w:tcW w:w="2401" w:type="dxa"/>
            <w:tcBorders>
              <w:top w:val="single" w:sz="4" w:space="0" w:color="auto"/>
              <w:bottom w:val="single" w:sz="4" w:space="0" w:color="auto"/>
            </w:tcBorders>
            <w:shd w:val="clear" w:color="auto" w:fill="auto"/>
          </w:tcPr>
          <w:p w14:paraId="05EDE295" w14:textId="77777777" w:rsidR="005800C3" w:rsidRPr="005800C3" w:rsidRDefault="005800C3" w:rsidP="005800C3">
            <w:pPr>
              <w:rPr>
                <w:rFonts w:eastAsia="Calibri" w:cs="Times New Roman"/>
                <w:sz w:val="18"/>
              </w:rPr>
            </w:pPr>
            <w:r w:rsidRPr="005800C3">
              <w:rPr>
                <w:rFonts w:eastAsia="Calibri" w:cs="Times New Roman"/>
                <w:b/>
                <w:bCs/>
                <w:sz w:val="18"/>
              </w:rPr>
              <w:t>EDUCATOR:</w:t>
            </w:r>
          </w:p>
          <w:p w14:paraId="121A1AA4" w14:textId="77777777" w:rsidR="005800C3" w:rsidRPr="005800C3" w:rsidRDefault="005800C3" w:rsidP="005800C3">
            <w:pPr>
              <w:rPr>
                <w:rFonts w:eastAsia="Calibri" w:cs="Times New Roman"/>
                <w:sz w:val="18"/>
              </w:rPr>
            </w:pPr>
            <w:r w:rsidRPr="005800C3">
              <w:rPr>
                <w:rFonts w:eastAsia="Calibri" w:cs="Times New Roman"/>
                <w:sz w:val="18"/>
              </w:rPr>
              <w:t xml:space="preserve">Raise awareness of policy matters with the </w:t>
            </w:r>
            <w:proofErr w:type="gramStart"/>
            <w:r w:rsidRPr="005800C3">
              <w:rPr>
                <w:rFonts w:eastAsia="Calibri" w:cs="Times New Roman"/>
                <w:sz w:val="18"/>
              </w:rPr>
              <w:t>general public</w:t>
            </w:r>
            <w:proofErr w:type="gramEnd"/>
            <w:r w:rsidRPr="005800C3">
              <w:rPr>
                <w:rFonts w:eastAsia="Calibri" w:cs="Times New Roman"/>
                <w:sz w:val="18"/>
              </w:rPr>
              <w:t>, media, and policymakers.</w:t>
            </w:r>
          </w:p>
          <w:p w14:paraId="0E7CB503"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6138E6BD"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5EF8D8C5"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0BA0DDED"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356E9734" w14:textId="77777777" w:rsidR="005800C3" w:rsidRPr="005800C3" w:rsidRDefault="005800C3" w:rsidP="005800C3">
            <w:pPr>
              <w:rPr>
                <w:rFonts w:eastAsia="Calibri" w:cs="Times New Roman"/>
                <w:sz w:val="18"/>
              </w:rPr>
            </w:pPr>
          </w:p>
        </w:tc>
      </w:tr>
      <w:tr w:rsidR="005800C3" w:rsidRPr="005800C3" w14:paraId="669D0AEB" w14:textId="77777777" w:rsidTr="00A20F5B">
        <w:trPr>
          <w:trHeight w:val="300"/>
        </w:trPr>
        <w:tc>
          <w:tcPr>
            <w:tcW w:w="2401" w:type="dxa"/>
            <w:tcBorders>
              <w:top w:val="single" w:sz="4" w:space="0" w:color="auto"/>
              <w:bottom w:val="single" w:sz="4" w:space="0" w:color="auto"/>
            </w:tcBorders>
            <w:shd w:val="clear" w:color="auto" w:fill="auto"/>
          </w:tcPr>
          <w:p w14:paraId="4241F246" w14:textId="77777777" w:rsidR="005800C3" w:rsidRPr="005800C3" w:rsidRDefault="005800C3" w:rsidP="005800C3">
            <w:pPr>
              <w:rPr>
                <w:rFonts w:eastAsia="Calibri" w:cs="Times New Roman"/>
                <w:b/>
                <w:bCs/>
                <w:sz w:val="18"/>
              </w:rPr>
            </w:pPr>
            <w:r w:rsidRPr="005800C3">
              <w:rPr>
                <w:rFonts w:eastAsia="Calibri" w:cs="Times New Roman"/>
                <w:b/>
                <w:bCs/>
                <w:sz w:val="18"/>
              </w:rPr>
              <w:t>CAPACITY BUILDER:</w:t>
            </w:r>
          </w:p>
          <w:p w14:paraId="76F833C7" w14:textId="77777777" w:rsidR="005800C3" w:rsidRPr="005800C3" w:rsidRDefault="005800C3" w:rsidP="005800C3">
            <w:pPr>
              <w:rPr>
                <w:rFonts w:eastAsia="Calibri" w:cs="Times New Roman"/>
                <w:sz w:val="18"/>
              </w:rPr>
            </w:pPr>
            <w:r w:rsidRPr="005800C3">
              <w:rPr>
                <w:rFonts w:eastAsia="Calibri" w:cs="Times New Roman"/>
                <w:sz w:val="18"/>
              </w:rPr>
              <w:t>Provide training for foundation staff, board members, grantees on policy advocacy, working in coalitions, lobbying laws, and effective communications with policymakers.</w:t>
            </w:r>
          </w:p>
          <w:p w14:paraId="2AE75D05"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08E848E2"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5240C531"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19D9C065"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51B6A321" w14:textId="77777777" w:rsidR="005800C3" w:rsidRPr="005800C3" w:rsidRDefault="005800C3" w:rsidP="005800C3">
            <w:pPr>
              <w:rPr>
                <w:rFonts w:eastAsia="Calibri" w:cs="Times New Roman"/>
                <w:sz w:val="18"/>
              </w:rPr>
            </w:pPr>
          </w:p>
        </w:tc>
      </w:tr>
      <w:tr w:rsidR="005800C3" w:rsidRPr="005800C3" w14:paraId="6383D637" w14:textId="77777777" w:rsidTr="00A20F5B">
        <w:trPr>
          <w:trHeight w:val="495"/>
        </w:trPr>
        <w:tc>
          <w:tcPr>
            <w:tcW w:w="2401" w:type="dxa"/>
            <w:tcBorders>
              <w:top w:val="single" w:sz="4" w:space="0" w:color="auto"/>
              <w:bottom w:val="single" w:sz="4" w:space="0" w:color="auto"/>
            </w:tcBorders>
            <w:shd w:val="clear" w:color="auto" w:fill="auto"/>
          </w:tcPr>
          <w:p w14:paraId="31B8C2B9" w14:textId="77777777" w:rsidR="005800C3" w:rsidRPr="005800C3" w:rsidRDefault="005800C3" w:rsidP="005800C3">
            <w:pPr>
              <w:rPr>
                <w:rFonts w:eastAsia="Calibri" w:cs="Times New Roman"/>
                <w:sz w:val="18"/>
              </w:rPr>
            </w:pPr>
            <w:r w:rsidRPr="005800C3">
              <w:rPr>
                <w:rFonts w:eastAsia="Calibri" w:cs="Times New Roman"/>
                <w:b/>
                <w:bCs/>
                <w:sz w:val="18"/>
              </w:rPr>
              <w:t>FUNDER:</w:t>
            </w:r>
          </w:p>
          <w:p w14:paraId="1812F585" w14:textId="77777777" w:rsidR="005800C3" w:rsidRPr="005800C3" w:rsidRDefault="005800C3" w:rsidP="005800C3">
            <w:pPr>
              <w:rPr>
                <w:rFonts w:eastAsia="Calibri" w:cs="Times New Roman"/>
                <w:sz w:val="18"/>
              </w:rPr>
            </w:pPr>
            <w:r w:rsidRPr="005800C3">
              <w:rPr>
                <w:rFonts w:eastAsia="Calibri" w:cs="Times New Roman"/>
                <w:sz w:val="18"/>
              </w:rPr>
              <w:t>Fund advocacy and legal lobbying activities and coordinate with other funders.</w:t>
            </w:r>
          </w:p>
          <w:p w14:paraId="2A61BFA4"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0301C5A2"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76077D2A"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18599FA3"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414DDF7F" w14:textId="77777777" w:rsidR="005800C3" w:rsidRPr="005800C3" w:rsidRDefault="005800C3" w:rsidP="005800C3">
            <w:pPr>
              <w:rPr>
                <w:rFonts w:eastAsia="Calibri" w:cs="Times New Roman"/>
                <w:sz w:val="18"/>
              </w:rPr>
            </w:pPr>
          </w:p>
        </w:tc>
      </w:tr>
      <w:tr w:rsidR="005800C3" w:rsidRPr="005800C3" w14:paraId="3077A851" w14:textId="77777777" w:rsidTr="00A20F5B">
        <w:trPr>
          <w:trHeight w:val="495"/>
        </w:trPr>
        <w:tc>
          <w:tcPr>
            <w:tcW w:w="2401" w:type="dxa"/>
            <w:tcBorders>
              <w:top w:val="single" w:sz="4" w:space="0" w:color="auto"/>
              <w:bottom w:val="single" w:sz="4" w:space="0" w:color="auto"/>
            </w:tcBorders>
            <w:shd w:val="clear" w:color="auto" w:fill="auto"/>
          </w:tcPr>
          <w:p w14:paraId="3993393E" w14:textId="77777777" w:rsidR="005800C3" w:rsidRPr="005800C3" w:rsidRDefault="005800C3" w:rsidP="005800C3">
            <w:pPr>
              <w:rPr>
                <w:rFonts w:eastAsia="Calibri" w:cs="Times New Roman"/>
                <w:b/>
                <w:bCs/>
                <w:sz w:val="18"/>
              </w:rPr>
            </w:pPr>
            <w:r w:rsidRPr="005800C3">
              <w:rPr>
                <w:rFonts w:eastAsia="Calibri" w:cs="Times New Roman"/>
                <w:b/>
                <w:bCs/>
                <w:sz w:val="18"/>
              </w:rPr>
              <w:t>DONOR ENGAGEMENT:</w:t>
            </w:r>
          </w:p>
          <w:p w14:paraId="6007C4FB" w14:textId="77777777" w:rsidR="005800C3" w:rsidRPr="005800C3" w:rsidRDefault="005800C3" w:rsidP="005800C3">
            <w:pPr>
              <w:rPr>
                <w:rFonts w:eastAsia="Calibri" w:cs="Times New Roman"/>
                <w:sz w:val="18"/>
              </w:rPr>
            </w:pPr>
            <w:r w:rsidRPr="005800C3">
              <w:rPr>
                <w:rFonts w:eastAsia="Calibri" w:cs="Times New Roman"/>
                <w:sz w:val="18"/>
              </w:rPr>
              <w:t>Engage donors or board members to lend their voice to advocacy.</w:t>
            </w:r>
          </w:p>
          <w:p w14:paraId="251CB9A3"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5A0A5DA2"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5AB6EB43"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366C5A42"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75CF658C" w14:textId="77777777" w:rsidR="005800C3" w:rsidRPr="005800C3" w:rsidRDefault="005800C3" w:rsidP="005800C3">
            <w:pPr>
              <w:rPr>
                <w:rFonts w:eastAsia="Calibri" w:cs="Times New Roman"/>
                <w:sz w:val="18"/>
              </w:rPr>
            </w:pPr>
          </w:p>
        </w:tc>
      </w:tr>
      <w:tr w:rsidR="005800C3" w:rsidRPr="005800C3" w14:paraId="2CF64585" w14:textId="77777777" w:rsidTr="00A20F5B">
        <w:trPr>
          <w:trHeight w:val="495"/>
        </w:trPr>
        <w:tc>
          <w:tcPr>
            <w:tcW w:w="2401" w:type="dxa"/>
            <w:tcBorders>
              <w:top w:val="single" w:sz="4" w:space="0" w:color="auto"/>
              <w:bottom w:val="single" w:sz="4" w:space="0" w:color="auto"/>
            </w:tcBorders>
            <w:shd w:val="clear" w:color="auto" w:fill="auto"/>
          </w:tcPr>
          <w:p w14:paraId="7980FA06" w14:textId="77777777" w:rsidR="005800C3" w:rsidRPr="005800C3" w:rsidRDefault="005800C3" w:rsidP="005800C3">
            <w:pPr>
              <w:rPr>
                <w:rFonts w:eastAsia="Calibri" w:cs="Times New Roman"/>
                <w:sz w:val="18"/>
              </w:rPr>
            </w:pPr>
            <w:r w:rsidRPr="005800C3">
              <w:rPr>
                <w:rFonts w:eastAsia="Calibri" w:cs="Times New Roman"/>
                <w:b/>
                <w:bCs/>
                <w:sz w:val="18"/>
              </w:rPr>
              <w:lastRenderedPageBreak/>
              <w:t>RESEARCHER:</w:t>
            </w:r>
          </w:p>
          <w:p w14:paraId="6404A6C6" w14:textId="77777777" w:rsidR="005800C3" w:rsidRPr="005800C3" w:rsidRDefault="005800C3" w:rsidP="005800C3">
            <w:pPr>
              <w:rPr>
                <w:rFonts w:eastAsia="Calibri" w:cs="Times New Roman"/>
                <w:sz w:val="18"/>
              </w:rPr>
            </w:pPr>
            <w:r w:rsidRPr="005800C3">
              <w:rPr>
                <w:rFonts w:eastAsia="Calibri" w:cs="Times New Roman"/>
                <w:sz w:val="18"/>
              </w:rPr>
              <w:t xml:space="preserve">Publish reports that educate policymakers, the </w:t>
            </w:r>
            <w:proofErr w:type="gramStart"/>
            <w:r w:rsidRPr="005800C3">
              <w:rPr>
                <w:rFonts w:eastAsia="Calibri" w:cs="Times New Roman"/>
                <w:sz w:val="18"/>
              </w:rPr>
              <w:t>general public</w:t>
            </w:r>
            <w:proofErr w:type="gramEnd"/>
            <w:r w:rsidRPr="005800C3">
              <w:rPr>
                <w:rFonts w:eastAsia="Calibri" w:cs="Times New Roman"/>
                <w:sz w:val="18"/>
              </w:rPr>
              <w:t>, and media on specific policy issues.</w:t>
            </w:r>
          </w:p>
          <w:p w14:paraId="217ED7AB"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1A247784"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0409C5DE"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05F890FF"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2BDF34B8" w14:textId="77777777" w:rsidR="005800C3" w:rsidRPr="005800C3" w:rsidRDefault="005800C3" w:rsidP="005800C3">
            <w:pPr>
              <w:rPr>
                <w:rFonts w:eastAsia="Calibri" w:cs="Times New Roman"/>
                <w:sz w:val="18"/>
              </w:rPr>
            </w:pPr>
          </w:p>
        </w:tc>
      </w:tr>
      <w:tr w:rsidR="005800C3" w:rsidRPr="005800C3" w14:paraId="22B9A92F" w14:textId="77777777" w:rsidTr="00A20F5B">
        <w:trPr>
          <w:trHeight w:val="495"/>
        </w:trPr>
        <w:tc>
          <w:tcPr>
            <w:tcW w:w="2401" w:type="dxa"/>
            <w:tcBorders>
              <w:top w:val="single" w:sz="4" w:space="0" w:color="auto"/>
              <w:bottom w:val="single" w:sz="4" w:space="0" w:color="auto"/>
            </w:tcBorders>
            <w:shd w:val="clear" w:color="auto" w:fill="auto"/>
          </w:tcPr>
          <w:p w14:paraId="7ED5CE83" w14:textId="77777777" w:rsidR="005800C3" w:rsidRPr="005800C3" w:rsidRDefault="005800C3" w:rsidP="005800C3">
            <w:pPr>
              <w:rPr>
                <w:rFonts w:eastAsia="Calibri" w:cs="Times New Roman"/>
                <w:sz w:val="18"/>
              </w:rPr>
            </w:pPr>
            <w:r w:rsidRPr="005800C3">
              <w:rPr>
                <w:rFonts w:eastAsia="Calibri" w:cs="Times New Roman"/>
                <w:b/>
                <w:bCs/>
                <w:sz w:val="18"/>
              </w:rPr>
              <w:t>DEFENDER:</w:t>
            </w:r>
          </w:p>
          <w:p w14:paraId="6B607791" w14:textId="77777777" w:rsidR="005800C3" w:rsidRPr="005800C3" w:rsidRDefault="005800C3" w:rsidP="005800C3">
            <w:pPr>
              <w:rPr>
                <w:rFonts w:eastAsia="Calibri" w:cs="Times New Roman"/>
                <w:sz w:val="18"/>
              </w:rPr>
            </w:pPr>
            <w:r w:rsidRPr="005800C3">
              <w:rPr>
                <w:rFonts w:eastAsia="Calibri" w:cs="Times New Roman"/>
                <w:sz w:val="18"/>
              </w:rPr>
              <w:t>Engage with and support groups that work to protect the interests of all nonprofits and defend against state and federal policy threats on core issues (e.g., regulation, tax policy, independent decisionmaking), including filing lawsuits or writing amicus briefs.</w:t>
            </w:r>
          </w:p>
          <w:p w14:paraId="6ED7D8CE"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69A53CA9"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031519E8"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5B8F8C15" w14:textId="77777777" w:rsidR="005800C3" w:rsidRPr="005800C3" w:rsidRDefault="005800C3" w:rsidP="005800C3">
            <w:pPr>
              <w:rPr>
                <w:rFonts w:eastAsia="Calibri" w:cs="Times New Roman"/>
                <w:sz w:val="18"/>
              </w:rPr>
            </w:pPr>
          </w:p>
        </w:tc>
        <w:tc>
          <w:tcPr>
            <w:tcW w:w="1656" w:type="dxa"/>
            <w:tcBorders>
              <w:top w:val="single" w:sz="4" w:space="0" w:color="auto"/>
              <w:bottom w:val="single" w:sz="4" w:space="0" w:color="auto"/>
            </w:tcBorders>
            <w:shd w:val="clear" w:color="auto" w:fill="auto"/>
          </w:tcPr>
          <w:p w14:paraId="2CFDE151" w14:textId="77777777" w:rsidR="005800C3" w:rsidRPr="005800C3" w:rsidRDefault="005800C3" w:rsidP="005800C3">
            <w:pPr>
              <w:rPr>
                <w:rFonts w:eastAsia="Calibri" w:cs="Times New Roman"/>
                <w:sz w:val="18"/>
              </w:rPr>
            </w:pPr>
          </w:p>
        </w:tc>
      </w:tr>
      <w:tr w:rsidR="005800C3" w:rsidRPr="005800C3" w14:paraId="44E99F49" w14:textId="77777777" w:rsidTr="00A20F5B">
        <w:trPr>
          <w:trHeight w:val="495"/>
        </w:trPr>
        <w:tc>
          <w:tcPr>
            <w:tcW w:w="2401" w:type="dxa"/>
            <w:tcBorders>
              <w:top w:val="single" w:sz="4" w:space="0" w:color="auto"/>
              <w:bottom w:val="single" w:sz="8" w:space="0" w:color="010000"/>
            </w:tcBorders>
            <w:shd w:val="clear" w:color="auto" w:fill="auto"/>
          </w:tcPr>
          <w:p w14:paraId="479C31DC" w14:textId="77777777" w:rsidR="005800C3" w:rsidRPr="005800C3" w:rsidRDefault="005800C3" w:rsidP="005800C3">
            <w:pPr>
              <w:rPr>
                <w:rFonts w:eastAsia="Calibri" w:cs="Times New Roman"/>
                <w:sz w:val="18"/>
              </w:rPr>
            </w:pPr>
            <w:r w:rsidRPr="005800C3">
              <w:rPr>
                <w:rFonts w:eastAsia="Calibri" w:cs="Times New Roman"/>
                <w:b/>
                <w:bCs/>
                <w:sz w:val="18"/>
              </w:rPr>
              <w:t>PARTNER:</w:t>
            </w:r>
            <w:r w:rsidRPr="005800C3">
              <w:rPr>
                <w:rFonts w:eastAsia="Calibri" w:cs="Times New Roman"/>
                <w:sz w:val="18"/>
              </w:rPr>
              <w:t xml:space="preserve"> </w:t>
            </w:r>
          </w:p>
          <w:p w14:paraId="4E31B131" w14:textId="77777777" w:rsidR="005800C3" w:rsidRPr="005800C3" w:rsidRDefault="005800C3" w:rsidP="005800C3">
            <w:pPr>
              <w:rPr>
                <w:rFonts w:eastAsia="Calibri" w:cs="Times New Roman"/>
                <w:sz w:val="18"/>
              </w:rPr>
            </w:pPr>
            <w:r w:rsidRPr="005800C3">
              <w:rPr>
                <w:rFonts w:eastAsia="Calibri" w:cs="Times New Roman"/>
                <w:sz w:val="18"/>
              </w:rPr>
              <w:t>Join coalitions that are working toward systems changes at the local, state, and/or federal levels.</w:t>
            </w:r>
          </w:p>
          <w:p w14:paraId="636790B2" w14:textId="77777777" w:rsidR="005800C3" w:rsidRPr="005800C3" w:rsidRDefault="005800C3" w:rsidP="005800C3">
            <w:pPr>
              <w:rPr>
                <w:rFonts w:eastAsia="Calibri" w:cs="Times New Roman"/>
                <w:sz w:val="18"/>
              </w:rPr>
            </w:pPr>
          </w:p>
        </w:tc>
        <w:tc>
          <w:tcPr>
            <w:tcW w:w="1656" w:type="dxa"/>
            <w:tcBorders>
              <w:top w:val="single" w:sz="4" w:space="0" w:color="auto"/>
              <w:bottom w:val="single" w:sz="8" w:space="0" w:color="010000"/>
            </w:tcBorders>
            <w:shd w:val="clear" w:color="auto" w:fill="auto"/>
          </w:tcPr>
          <w:p w14:paraId="1726EC16" w14:textId="77777777" w:rsidR="005800C3" w:rsidRPr="005800C3" w:rsidRDefault="005800C3" w:rsidP="005800C3">
            <w:pPr>
              <w:rPr>
                <w:rFonts w:eastAsia="Calibri" w:cs="Times New Roman"/>
                <w:sz w:val="18"/>
              </w:rPr>
            </w:pPr>
          </w:p>
        </w:tc>
        <w:tc>
          <w:tcPr>
            <w:tcW w:w="1656" w:type="dxa"/>
            <w:tcBorders>
              <w:top w:val="single" w:sz="4" w:space="0" w:color="auto"/>
              <w:bottom w:val="single" w:sz="8" w:space="0" w:color="010000"/>
            </w:tcBorders>
            <w:shd w:val="clear" w:color="auto" w:fill="auto"/>
          </w:tcPr>
          <w:p w14:paraId="4B3BBF4A" w14:textId="77777777" w:rsidR="005800C3" w:rsidRPr="005800C3" w:rsidRDefault="005800C3" w:rsidP="005800C3">
            <w:pPr>
              <w:rPr>
                <w:rFonts w:eastAsia="Calibri" w:cs="Times New Roman"/>
                <w:sz w:val="18"/>
              </w:rPr>
            </w:pPr>
          </w:p>
        </w:tc>
        <w:tc>
          <w:tcPr>
            <w:tcW w:w="1656" w:type="dxa"/>
            <w:tcBorders>
              <w:top w:val="single" w:sz="4" w:space="0" w:color="auto"/>
              <w:bottom w:val="single" w:sz="8" w:space="0" w:color="010000"/>
            </w:tcBorders>
            <w:shd w:val="clear" w:color="auto" w:fill="auto"/>
          </w:tcPr>
          <w:p w14:paraId="4E2655AB" w14:textId="77777777" w:rsidR="005800C3" w:rsidRPr="005800C3" w:rsidRDefault="005800C3" w:rsidP="005800C3">
            <w:pPr>
              <w:rPr>
                <w:rFonts w:eastAsia="Calibri" w:cs="Times New Roman"/>
                <w:sz w:val="18"/>
              </w:rPr>
            </w:pPr>
          </w:p>
        </w:tc>
        <w:tc>
          <w:tcPr>
            <w:tcW w:w="1656" w:type="dxa"/>
            <w:tcBorders>
              <w:top w:val="single" w:sz="4" w:space="0" w:color="auto"/>
              <w:bottom w:val="single" w:sz="8" w:space="0" w:color="010000"/>
            </w:tcBorders>
            <w:shd w:val="clear" w:color="auto" w:fill="auto"/>
          </w:tcPr>
          <w:p w14:paraId="2FB16E85" w14:textId="77777777" w:rsidR="005800C3" w:rsidRPr="005800C3" w:rsidRDefault="005800C3" w:rsidP="005800C3">
            <w:pPr>
              <w:rPr>
                <w:rFonts w:eastAsia="Calibri" w:cs="Times New Roman"/>
                <w:sz w:val="18"/>
              </w:rPr>
            </w:pPr>
          </w:p>
        </w:tc>
      </w:tr>
    </w:tbl>
    <w:p w14:paraId="51908B7C" w14:textId="77777777" w:rsidR="005800C3" w:rsidRPr="005800C3" w:rsidRDefault="005800C3" w:rsidP="005800C3">
      <w:pPr>
        <w:spacing w:before="60" w:after="320" w:line="240" w:lineRule="exact"/>
        <w:contextualSpacing/>
        <w:rPr>
          <w:rFonts w:ascii="Lato" w:eastAsia="Calibri" w:hAnsi="Lato" w:cs="Times New Roman"/>
          <w:iCs/>
          <w:sz w:val="14"/>
          <w:szCs w:val="14"/>
        </w:rPr>
      </w:pPr>
      <w:r w:rsidRPr="005800C3">
        <w:rPr>
          <w:rFonts w:ascii="Lato" w:eastAsia="Calibri" w:hAnsi="Lato" w:cs="Times New Roman"/>
          <w:b/>
          <w:bCs/>
          <w:iCs/>
          <w:sz w:val="16"/>
          <w:szCs w:val="18"/>
        </w:rPr>
        <w:t>Source:</w:t>
      </w:r>
      <w:r w:rsidRPr="005800C3">
        <w:rPr>
          <w:rFonts w:ascii="Lato" w:eastAsia="Calibri" w:hAnsi="Lato" w:cs="Times New Roman"/>
          <w:iCs/>
          <w:sz w:val="16"/>
          <w:szCs w:val="18"/>
        </w:rPr>
        <w:t xml:space="preserve"> Adapted with permission from </w:t>
      </w:r>
      <w:proofErr w:type="spellStart"/>
      <w:r w:rsidRPr="005800C3">
        <w:rPr>
          <w:rFonts w:ascii="Lato" w:eastAsia="Calibri" w:hAnsi="Lato" w:cs="Times New Roman"/>
          <w:iCs/>
          <w:sz w:val="16"/>
          <w:szCs w:val="18"/>
        </w:rPr>
        <w:t>BoardSource</w:t>
      </w:r>
      <w:proofErr w:type="spellEnd"/>
      <w:r w:rsidRPr="005800C3">
        <w:rPr>
          <w:rFonts w:ascii="Lato" w:eastAsia="Calibri" w:hAnsi="Lato" w:cs="Times New Roman"/>
          <w:iCs/>
          <w:sz w:val="16"/>
          <w:szCs w:val="18"/>
        </w:rPr>
        <w:t xml:space="preserve">. For more information on </w:t>
      </w:r>
      <w:proofErr w:type="spellStart"/>
      <w:r w:rsidRPr="005800C3">
        <w:rPr>
          <w:rFonts w:ascii="Lato" w:eastAsia="Calibri" w:hAnsi="Lato" w:cs="Times New Roman"/>
          <w:iCs/>
          <w:sz w:val="16"/>
          <w:szCs w:val="18"/>
        </w:rPr>
        <w:t>BoardSource</w:t>
      </w:r>
      <w:proofErr w:type="spellEnd"/>
      <w:r w:rsidRPr="005800C3">
        <w:rPr>
          <w:rFonts w:ascii="Lato" w:eastAsia="Calibri" w:hAnsi="Lato" w:cs="Times New Roman"/>
          <w:iCs/>
          <w:sz w:val="16"/>
          <w:szCs w:val="18"/>
        </w:rPr>
        <w:t xml:space="preserve">, visit </w:t>
      </w:r>
      <w:hyperlink r:id="rId8" w:history="1">
        <w:r w:rsidRPr="005800C3">
          <w:rPr>
            <w:rFonts w:ascii="Lato" w:eastAsia="Calibri" w:hAnsi="Lato" w:cs="Times New Roman"/>
            <w:iCs/>
            <w:color w:val="0A4C6A"/>
            <w:sz w:val="16"/>
            <w:szCs w:val="18"/>
          </w:rPr>
          <w:t>www.boardsource.org</w:t>
        </w:r>
      </w:hyperlink>
      <w:r w:rsidRPr="005800C3">
        <w:rPr>
          <w:rFonts w:ascii="Lato" w:eastAsia="Calibri" w:hAnsi="Lato" w:cs="Times New Roman"/>
          <w:iCs/>
          <w:sz w:val="16"/>
          <w:szCs w:val="18"/>
        </w:rPr>
        <w:t xml:space="preserve"> or call 202-349-2500. Content may not be reproduced without written permission from </w:t>
      </w:r>
      <w:proofErr w:type="spellStart"/>
      <w:r w:rsidRPr="005800C3">
        <w:rPr>
          <w:rFonts w:ascii="Lato" w:eastAsia="Calibri" w:hAnsi="Lato" w:cs="Times New Roman"/>
          <w:iCs/>
          <w:sz w:val="16"/>
          <w:szCs w:val="18"/>
        </w:rPr>
        <w:t>BoardSource</w:t>
      </w:r>
      <w:proofErr w:type="spellEnd"/>
      <w:r w:rsidRPr="005800C3">
        <w:rPr>
          <w:rFonts w:ascii="Lato" w:eastAsia="Calibri" w:hAnsi="Lato" w:cs="Times New Roman"/>
          <w:iCs/>
          <w:sz w:val="16"/>
          <w:szCs w:val="18"/>
        </w:rPr>
        <w:t>.</w:t>
      </w:r>
    </w:p>
    <w:p w14:paraId="4A74A570" w14:textId="77777777" w:rsidR="005800C3" w:rsidRDefault="005800C3" w:rsidP="005800C3">
      <w:pPr>
        <w:rPr>
          <w:rFonts w:eastAsia="Calibri" w:cs="Calibri"/>
          <w:color w:val="000000" w:themeColor="text1"/>
        </w:rPr>
      </w:pPr>
    </w:p>
    <w:p w14:paraId="50E19E57" w14:textId="77777777" w:rsidR="009213EE" w:rsidRDefault="009213EE" w:rsidP="005800C3">
      <w:pPr>
        <w:rPr>
          <w:rFonts w:eastAsia="Calibri" w:cs="Calibri"/>
          <w:color w:val="000000" w:themeColor="text1"/>
        </w:rPr>
      </w:pPr>
    </w:p>
    <w:p w14:paraId="400DEB92" w14:textId="71130917" w:rsidR="009213EE" w:rsidRDefault="009213EE">
      <w:pPr>
        <w:rPr>
          <w:rFonts w:eastAsia="Calibri" w:cs="Calibri"/>
          <w:color w:val="000000" w:themeColor="text1"/>
        </w:rPr>
      </w:pPr>
      <w:r>
        <w:rPr>
          <w:rFonts w:eastAsia="Calibri" w:cs="Calibri"/>
          <w:color w:val="000000" w:themeColor="text1"/>
        </w:rPr>
        <w:br w:type="page"/>
      </w:r>
    </w:p>
    <w:p w14:paraId="3B04E4CD" w14:textId="3AFBD7DD" w:rsidR="009213EE" w:rsidRPr="009213EE" w:rsidRDefault="009213EE" w:rsidP="009213EE">
      <w:pPr>
        <w:keepNext/>
        <w:keepLines/>
        <w:spacing w:after="120" w:line="720" w:lineRule="exact"/>
        <w:contextualSpacing/>
        <w:outlineLvl w:val="0"/>
        <w:rPr>
          <w:rFonts w:ascii="Lato Regular" w:eastAsia="Lato Regular" w:hAnsi="Lato Regular" w:cs="Lato Regular"/>
          <w:color w:val="1696D2"/>
          <w:sz w:val="23"/>
          <w:szCs w:val="23"/>
        </w:rPr>
      </w:pPr>
      <w:bookmarkStart w:id="6" w:name="_Toc168640597"/>
      <w:bookmarkStart w:id="7" w:name="_Toc178609341"/>
      <w:bookmarkStart w:id="8" w:name="_Toc180487428"/>
      <w:r w:rsidRPr="009213EE">
        <w:rPr>
          <w:rFonts w:ascii="Lato" w:eastAsia="Calibri" w:hAnsi="Lato" w:cs="Times New Roman"/>
          <w:color w:val="1696D2"/>
          <w:sz w:val="56"/>
          <w:szCs w:val="20"/>
        </w:rPr>
        <w:lastRenderedPageBreak/>
        <w:t>Writing Your Rationale for Action</w:t>
      </w:r>
      <w:bookmarkEnd w:id="6"/>
      <w:bookmarkEnd w:id="7"/>
      <w:bookmarkEnd w:id="8"/>
    </w:p>
    <w:p w14:paraId="4F3B7563" w14:textId="77777777" w:rsidR="009213EE" w:rsidRDefault="009213EE" w:rsidP="009213EE"/>
    <w:p w14:paraId="371348DB" w14:textId="3EAFE9F4" w:rsidR="009213EE" w:rsidRPr="009213EE" w:rsidRDefault="009213EE" w:rsidP="009213EE">
      <w:pPr>
        <w:rPr>
          <w:rFonts w:ascii="Lato" w:hAnsi="Lato"/>
          <w:sz w:val="20"/>
          <w:szCs w:val="20"/>
        </w:rPr>
      </w:pPr>
      <w:r w:rsidRPr="009213EE">
        <w:rPr>
          <w:rFonts w:ascii="Lato" w:hAnsi="Lato"/>
          <w:sz w:val="20"/>
          <w:szCs w:val="20"/>
        </w:rPr>
        <w:t xml:space="preserve">Fill out </w:t>
      </w:r>
      <w:r w:rsidRPr="009213EE">
        <w:rPr>
          <w:rFonts w:ascii="Lato" w:hAnsi="Lato"/>
          <w:sz w:val="20"/>
          <w:szCs w:val="20"/>
        </w:rPr>
        <w:t>boxes</w:t>
      </w:r>
      <w:r w:rsidRPr="009213EE">
        <w:rPr>
          <w:rFonts w:ascii="Lato" w:hAnsi="Lato"/>
          <w:sz w:val="20"/>
          <w:szCs w:val="20"/>
        </w:rPr>
        <w:t xml:space="preserve"> 1-6 to draft notes about the different components needed in your Rationale for Action. Once you have filled out all </w:t>
      </w:r>
      <w:proofErr w:type="gramStart"/>
      <w:r w:rsidRPr="009213EE">
        <w:rPr>
          <w:rFonts w:ascii="Lato" w:hAnsi="Lato"/>
          <w:sz w:val="20"/>
          <w:szCs w:val="20"/>
        </w:rPr>
        <w:t>required</w:t>
      </w:r>
      <w:proofErr w:type="gramEnd"/>
      <w:r w:rsidRPr="009213EE">
        <w:rPr>
          <w:rFonts w:ascii="Lato" w:hAnsi="Lato"/>
          <w:sz w:val="20"/>
          <w:szCs w:val="20"/>
        </w:rPr>
        <w:t xml:space="preserve"> sections, you can begin to compose your full rationale.</w:t>
      </w:r>
    </w:p>
    <w:p w14:paraId="79DED6FE" w14:textId="77777777" w:rsidR="009213EE" w:rsidRDefault="009213EE" w:rsidP="009213EE"/>
    <w:p w14:paraId="74EABB84" w14:textId="77777777" w:rsidR="009213EE" w:rsidRDefault="009213EE" w:rsidP="009213EE"/>
    <w:p w14:paraId="6C28B0DC" w14:textId="77777777" w:rsidR="009213EE" w:rsidRDefault="009213EE" w:rsidP="009213EE">
      <w:pPr>
        <w:pStyle w:val="ListParagraph"/>
        <w:numPr>
          <w:ilvl w:val="0"/>
          <w:numId w:val="6"/>
        </w:numPr>
        <w:spacing w:after="0" w:line="240" w:lineRule="auto"/>
      </w:pPr>
      <w:r>
        <w:rPr>
          <w:noProof/>
        </w:rPr>
        <mc:AlternateContent>
          <mc:Choice Requires="wps">
            <w:drawing>
              <wp:anchor distT="45720" distB="45720" distL="114300" distR="114300" simplePos="0" relativeHeight="251659264" behindDoc="0" locked="0" layoutInCell="1" allowOverlap="1" wp14:anchorId="7DA8F28C" wp14:editId="556DE775">
                <wp:simplePos x="0" y="0"/>
                <wp:positionH relativeFrom="margin">
                  <wp:align>center</wp:align>
                </wp:positionH>
                <wp:positionV relativeFrom="paragraph">
                  <wp:posOffset>364490</wp:posOffset>
                </wp:positionV>
                <wp:extent cx="5334000" cy="923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923925"/>
                        </a:xfrm>
                        <a:prstGeom prst="rect">
                          <a:avLst/>
                        </a:prstGeom>
                        <a:solidFill>
                          <a:srgbClr val="FFFFFF"/>
                        </a:solidFill>
                        <a:ln w="9525">
                          <a:solidFill>
                            <a:srgbClr val="000000"/>
                          </a:solidFill>
                          <a:miter lim="800000"/>
                          <a:headEnd/>
                          <a:tailEnd/>
                        </a:ln>
                      </wps:spPr>
                      <wps:txbx>
                        <w:txbxContent>
                          <w:p w14:paraId="75771751" w14:textId="7DAF0C2E" w:rsidR="009213EE" w:rsidRPr="004F5525" w:rsidRDefault="009213EE" w:rsidP="009213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A8F28C" id="_x0000_t202" coordsize="21600,21600" o:spt="202" path="m,l,21600r21600,l21600,xe">
                <v:stroke joinstyle="miter"/>
                <v:path gradientshapeok="t" o:connecttype="rect"/>
              </v:shapetype>
              <v:shape id="Text Box 2" o:spid="_x0000_s1026" type="#_x0000_t202" style="position:absolute;left:0;text-align:left;margin-left:0;margin-top:28.7pt;width:420pt;height:72.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">
                <v:textbox>
                  <w:txbxContent>
                    <w:p w14:paraId="75771751" w14:textId="7DAF0C2E" w:rsidR="009213EE" w:rsidRPr="004F5525" w:rsidRDefault="009213EE" w:rsidP="009213EE">
                      <w:pPr>
                        <w:rPr>
                          <w:i/>
                          <w:iCs/>
                        </w:rPr>
                      </w:pPr>
                    </w:p>
                  </w:txbxContent>
                </v:textbox>
                <w10:wrap type="square" anchorx="margin"/>
              </v:shape>
            </w:pict>
          </mc:Fallback>
        </mc:AlternateContent>
      </w:r>
      <w:r>
        <w:t>What is the problem that needs to be addressed in your community?</w:t>
      </w:r>
    </w:p>
    <w:p w14:paraId="7015D624" w14:textId="77777777" w:rsidR="009213EE" w:rsidRDefault="009213EE" w:rsidP="009213EE"/>
    <w:p w14:paraId="10C5046A" w14:textId="77777777" w:rsidR="009213EE" w:rsidRDefault="009213EE" w:rsidP="009213EE">
      <w:pPr>
        <w:pStyle w:val="ListParagraph"/>
        <w:numPr>
          <w:ilvl w:val="0"/>
          <w:numId w:val="6"/>
        </w:numPr>
        <w:spacing w:after="0" w:line="240" w:lineRule="auto"/>
      </w:pPr>
      <w:r>
        <w:t>What are the relevant root causes of the problem?</w:t>
      </w:r>
    </w:p>
    <w:p w14:paraId="7147082F" w14:textId="77777777" w:rsidR="009213EE" w:rsidRDefault="009213EE" w:rsidP="009213EE">
      <w:r>
        <w:rPr>
          <w:noProof/>
        </w:rPr>
        <mc:AlternateContent>
          <mc:Choice Requires="wps">
            <w:drawing>
              <wp:anchor distT="45720" distB="45720" distL="114300" distR="114300" simplePos="0" relativeHeight="251660288" behindDoc="0" locked="0" layoutInCell="1" allowOverlap="1" wp14:anchorId="7455646B" wp14:editId="75AFB09B">
                <wp:simplePos x="0" y="0"/>
                <wp:positionH relativeFrom="margin">
                  <wp:align>center</wp:align>
                </wp:positionH>
                <wp:positionV relativeFrom="paragraph">
                  <wp:posOffset>274320</wp:posOffset>
                </wp:positionV>
                <wp:extent cx="5334000" cy="1504950"/>
                <wp:effectExtent l="0" t="0" r="19050" b="19050"/>
                <wp:wrapSquare wrapText="bothSides"/>
                <wp:docPr id="1715640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504950"/>
                        </a:xfrm>
                        <a:prstGeom prst="rect">
                          <a:avLst/>
                        </a:prstGeom>
                        <a:solidFill>
                          <a:srgbClr val="FFFFFF"/>
                        </a:solidFill>
                        <a:ln w="9525">
                          <a:solidFill>
                            <a:srgbClr val="000000"/>
                          </a:solidFill>
                          <a:miter lim="800000"/>
                          <a:headEnd/>
                          <a:tailEnd/>
                        </a:ln>
                      </wps:spPr>
                      <wps:txbx>
                        <w:txbxContent>
                          <w:p w14:paraId="7B8D93E8" w14:textId="3F73390C" w:rsidR="009213EE" w:rsidRPr="004F5525" w:rsidRDefault="009213EE" w:rsidP="009213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5646B" id="_x0000_s1027" type="#_x0000_t202" style="position:absolute;margin-left:0;margin-top:21.6pt;width:420pt;height:118.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">
                <v:textbox>
                  <w:txbxContent>
                    <w:p w14:paraId="7B8D93E8" w14:textId="3F73390C" w:rsidR="009213EE" w:rsidRPr="004F5525" w:rsidRDefault="009213EE" w:rsidP="009213EE">
                      <w:pPr>
                        <w:rPr>
                          <w:i/>
                          <w:iCs/>
                        </w:rPr>
                      </w:pPr>
                    </w:p>
                  </w:txbxContent>
                </v:textbox>
                <w10:wrap type="square" anchorx="margin"/>
              </v:shape>
            </w:pict>
          </mc:Fallback>
        </mc:AlternateContent>
      </w:r>
    </w:p>
    <w:p w14:paraId="4D11DD52" w14:textId="77777777" w:rsidR="009213EE" w:rsidRDefault="009213EE" w:rsidP="009213EE"/>
    <w:p w14:paraId="41648282" w14:textId="77777777" w:rsidR="009213EE" w:rsidRDefault="009213EE" w:rsidP="009213EE"/>
    <w:p w14:paraId="47EF8866" w14:textId="77777777" w:rsidR="009213EE" w:rsidRDefault="009213EE" w:rsidP="009213EE">
      <w:pPr>
        <w:pStyle w:val="ListParagraph"/>
        <w:numPr>
          <w:ilvl w:val="0"/>
          <w:numId w:val="6"/>
        </w:numPr>
        <w:spacing w:after="0" w:line="240" w:lineRule="auto"/>
      </w:pPr>
      <w:r>
        <w:t>What data and evidence do you have about the scope of the problem?</w:t>
      </w:r>
    </w:p>
    <w:p w14:paraId="4B507C5B" w14:textId="77777777" w:rsidR="009213EE" w:rsidRDefault="009213EE" w:rsidP="009213EE">
      <w:r>
        <w:rPr>
          <w:noProof/>
        </w:rPr>
        <mc:AlternateContent>
          <mc:Choice Requires="wps">
            <w:drawing>
              <wp:anchor distT="45720" distB="45720" distL="114300" distR="114300" simplePos="0" relativeHeight="251661312" behindDoc="0" locked="0" layoutInCell="1" allowOverlap="1" wp14:anchorId="4047A571" wp14:editId="2497B34D">
                <wp:simplePos x="0" y="0"/>
                <wp:positionH relativeFrom="margin">
                  <wp:posOffset>298450</wp:posOffset>
                </wp:positionH>
                <wp:positionV relativeFrom="paragraph">
                  <wp:posOffset>293370</wp:posOffset>
                </wp:positionV>
                <wp:extent cx="5334000" cy="1638300"/>
                <wp:effectExtent l="0" t="0" r="19050" b="19050"/>
                <wp:wrapSquare wrapText="bothSides"/>
                <wp:docPr id="544753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638300"/>
                        </a:xfrm>
                        <a:prstGeom prst="rect">
                          <a:avLst/>
                        </a:prstGeom>
                        <a:solidFill>
                          <a:srgbClr val="FFFFFF"/>
                        </a:solidFill>
                        <a:ln w="9525">
                          <a:solidFill>
                            <a:srgbClr val="000000"/>
                          </a:solidFill>
                          <a:miter lim="800000"/>
                          <a:headEnd/>
                          <a:tailEnd/>
                        </a:ln>
                      </wps:spPr>
                      <wps:txbx>
                        <w:txbxContent>
                          <w:p w14:paraId="482CBB30" w14:textId="42605069" w:rsidR="009213EE" w:rsidRPr="004F5525" w:rsidRDefault="009213EE" w:rsidP="009213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7A571" id="_x0000_s1028" type="#_x0000_t202" style="position:absolute;margin-left:23.5pt;margin-top:23.1pt;width:420pt;height:12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">
                <v:textbox>
                  <w:txbxContent>
                    <w:p w14:paraId="482CBB30" w14:textId="42605069" w:rsidR="009213EE" w:rsidRPr="004F5525" w:rsidRDefault="009213EE" w:rsidP="009213EE">
                      <w:pPr>
                        <w:rPr>
                          <w:i/>
                          <w:iCs/>
                        </w:rPr>
                      </w:pPr>
                    </w:p>
                  </w:txbxContent>
                </v:textbox>
                <w10:wrap type="square" anchorx="margin"/>
              </v:shape>
            </w:pict>
          </mc:Fallback>
        </mc:AlternateContent>
      </w:r>
    </w:p>
    <w:p w14:paraId="69BF9DF3" w14:textId="77777777" w:rsidR="009213EE" w:rsidRDefault="009213EE" w:rsidP="009213EE"/>
    <w:p w14:paraId="40CCF7AF" w14:textId="77777777" w:rsidR="009213EE" w:rsidRDefault="009213EE" w:rsidP="009213EE"/>
    <w:p w14:paraId="771B6CE2" w14:textId="77777777" w:rsidR="009213EE" w:rsidRPr="009213EE" w:rsidRDefault="009213EE" w:rsidP="009213EE">
      <w:pPr>
        <w:pStyle w:val="ListParagraph"/>
        <w:numPr>
          <w:ilvl w:val="0"/>
          <w:numId w:val="6"/>
        </w:numPr>
        <w:spacing w:after="0" w:line="240" w:lineRule="auto"/>
      </w:pPr>
      <w:r w:rsidRPr="009213EE">
        <w:t>Why have previous efforts to address this problem not worked?</w:t>
      </w:r>
    </w:p>
    <w:p w14:paraId="4634A138" w14:textId="77777777" w:rsidR="009213EE" w:rsidRDefault="009213EE" w:rsidP="009213EE">
      <w:r>
        <w:rPr>
          <w:noProof/>
        </w:rPr>
        <w:lastRenderedPageBreak/>
        <mc:AlternateContent>
          <mc:Choice Requires="wps">
            <w:drawing>
              <wp:anchor distT="45720" distB="45720" distL="114300" distR="114300" simplePos="0" relativeHeight="251662336" behindDoc="0" locked="0" layoutInCell="1" allowOverlap="1" wp14:anchorId="5926CCF9" wp14:editId="4FA37326">
                <wp:simplePos x="0" y="0"/>
                <wp:positionH relativeFrom="margin">
                  <wp:align>center</wp:align>
                </wp:positionH>
                <wp:positionV relativeFrom="paragraph">
                  <wp:posOffset>283845</wp:posOffset>
                </wp:positionV>
                <wp:extent cx="5334000" cy="1098550"/>
                <wp:effectExtent l="0" t="0" r="19050" b="25400"/>
                <wp:wrapSquare wrapText="bothSides"/>
                <wp:docPr id="1915586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098550"/>
                        </a:xfrm>
                        <a:prstGeom prst="rect">
                          <a:avLst/>
                        </a:prstGeom>
                        <a:solidFill>
                          <a:srgbClr val="FFFFFF"/>
                        </a:solidFill>
                        <a:ln w="9525">
                          <a:solidFill>
                            <a:srgbClr val="000000"/>
                          </a:solidFill>
                          <a:miter lim="800000"/>
                          <a:headEnd/>
                          <a:tailEnd/>
                        </a:ln>
                      </wps:spPr>
                      <wps:txbx>
                        <w:txbxContent>
                          <w:p w14:paraId="23431B01" w14:textId="72C14755" w:rsidR="009213EE" w:rsidRPr="004F5525" w:rsidRDefault="009213EE" w:rsidP="009213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6CCF9" id="_x0000_s1029" type="#_x0000_t202" style="position:absolute;margin-left:0;margin-top:22.35pt;width:420pt;height:86.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">
                <v:textbox>
                  <w:txbxContent>
                    <w:p w14:paraId="23431B01" w14:textId="72C14755" w:rsidR="009213EE" w:rsidRPr="004F5525" w:rsidRDefault="009213EE" w:rsidP="009213EE">
                      <w:pPr>
                        <w:rPr>
                          <w:i/>
                          <w:iCs/>
                        </w:rPr>
                      </w:pPr>
                    </w:p>
                  </w:txbxContent>
                </v:textbox>
                <w10:wrap type="square" anchorx="margin"/>
              </v:shape>
            </w:pict>
          </mc:Fallback>
        </mc:AlternateContent>
      </w:r>
    </w:p>
    <w:p w14:paraId="6C19C2F9" w14:textId="77777777" w:rsidR="009213EE" w:rsidRDefault="009213EE" w:rsidP="009213EE">
      <w:pPr>
        <w:jc w:val="right"/>
      </w:pPr>
    </w:p>
    <w:p w14:paraId="3359BE4C" w14:textId="5E9E0860" w:rsidR="009213EE" w:rsidRPr="009213EE" w:rsidRDefault="009213EE" w:rsidP="009213EE">
      <w:pPr>
        <w:pStyle w:val="ListParagraph"/>
        <w:numPr>
          <w:ilvl w:val="0"/>
          <w:numId w:val="6"/>
        </w:numPr>
        <w:spacing w:after="0" w:line="240" w:lineRule="auto"/>
      </w:pPr>
      <w:r w:rsidRPr="009213EE">
        <w:t>Why is now the right time to act?</w:t>
      </w:r>
    </w:p>
    <w:p w14:paraId="14E63C8F" w14:textId="6FB42503" w:rsidR="009213EE" w:rsidRDefault="009213EE" w:rsidP="009213EE">
      <w:r>
        <w:rPr>
          <w:noProof/>
        </w:rPr>
        <mc:AlternateContent>
          <mc:Choice Requires="wps">
            <w:drawing>
              <wp:anchor distT="45720" distB="45720" distL="114300" distR="114300" simplePos="0" relativeHeight="251663360" behindDoc="0" locked="0" layoutInCell="1" allowOverlap="1" wp14:anchorId="47EFF426" wp14:editId="07499E12">
                <wp:simplePos x="0" y="0"/>
                <wp:positionH relativeFrom="margin">
                  <wp:posOffset>298450</wp:posOffset>
                </wp:positionH>
                <wp:positionV relativeFrom="paragraph">
                  <wp:posOffset>233680</wp:posOffset>
                </wp:positionV>
                <wp:extent cx="5334000" cy="1168400"/>
                <wp:effectExtent l="0" t="0" r="19050" b="12700"/>
                <wp:wrapSquare wrapText="bothSides"/>
                <wp:docPr id="1457316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8400"/>
                        </a:xfrm>
                        <a:prstGeom prst="rect">
                          <a:avLst/>
                        </a:prstGeom>
                        <a:solidFill>
                          <a:srgbClr val="FFFFFF"/>
                        </a:solidFill>
                        <a:ln w="9525">
                          <a:solidFill>
                            <a:srgbClr val="000000"/>
                          </a:solidFill>
                          <a:miter lim="800000"/>
                          <a:headEnd/>
                          <a:tailEnd/>
                        </a:ln>
                      </wps:spPr>
                      <wps:txbx>
                        <w:txbxContent>
                          <w:p w14:paraId="3BE2D5C5" w14:textId="7BDA8814" w:rsidR="009213EE" w:rsidRPr="004F5525" w:rsidRDefault="009213EE" w:rsidP="009213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FF426" id="_x0000_s1030" type="#_x0000_t202" style="position:absolute;margin-left:23.5pt;margin-top:18.4pt;width:420pt;height:9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">
                <v:textbox>
                  <w:txbxContent>
                    <w:p w14:paraId="3BE2D5C5" w14:textId="7BDA8814" w:rsidR="009213EE" w:rsidRPr="004F5525" w:rsidRDefault="009213EE" w:rsidP="009213EE">
                      <w:pPr>
                        <w:rPr>
                          <w:i/>
                          <w:iCs/>
                        </w:rPr>
                      </w:pPr>
                    </w:p>
                  </w:txbxContent>
                </v:textbox>
                <w10:wrap type="square" anchorx="margin"/>
              </v:shape>
            </w:pict>
          </mc:Fallback>
        </mc:AlternateContent>
      </w:r>
    </w:p>
    <w:p w14:paraId="2B4B3D80" w14:textId="4D380368" w:rsidR="009213EE" w:rsidRDefault="009213EE" w:rsidP="009213EE">
      <w:pPr>
        <w:pStyle w:val="ListParagraph"/>
        <w:numPr>
          <w:ilvl w:val="0"/>
          <w:numId w:val="6"/>
        </w:numPr>
        <w:spacing w:after="0" w:line="240" w:lineRule="auto"/>
      </w:pPr>
      <w:r>
        <w:rPr>
          <w:noProof/>
        </w:rPr>
        <mc:AlternateContent>
          <mc:Choice Requires="wps">
            <w:drawing>
              <wp:anchor distT="45720" distB="45720" distL="114300" distR="114300" simplePos="0" relativeHeight="251666432" behindDoc="0" locked="0" layoutInCell="1" allowOverlap="1" wp14:anchorId="621D996A" wp14:editId="78E782F2">
                <wp:simplePos x="0" y="0"/>
                <wp:positionH relativeFrom="margin">
                  <wp:align>center</wp:align>
                </wp:positionH>
                <wp:positionV relativeFrom="paragraph">
                  <wp:posOffset>1624330</wp:posOffset>
                </wp:positionV>
                <wp:extent cx="5334000" cy="1168400"/>
                <wp:effectExtent l="0" t="0" r="19050" b="12700"/>
                <wp:wrapSquare wrapText="bothSides"/>
                <wp:docPr id="6631650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8400"/>
                        </a:xfrm>
                        <a:prstGeom prst="rect">
                          <a:avLst/>
                        </a:prstGeom>
                        <a:solidFill>
                          <a:srgbClr val="FFFFFF"/>
                        </a:solidFill>
                        <a:ln w="9525">
                          <a:solidFill>
                            <a:srgbClr val="000000"/>
                          </a:solidFill>
                          <a:miter lim="800000"/>
                          <a:headEnd/>
                          <a:tailEnd/>
                        </a:ln>
                      </wps:spPr>
                      <wps:txbx>
                        <w:txbxContent>
                          <w:p w14:paraId="2727E6BD" w14:textId="77777777" w:rsidR="009213EE" w:rsidRPr="004F5525" w:rsidRDefault="009213EE" w:rsidP="009213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D996A" id="_x0000_s1031" type="#_x0000_t202" style="position:absolute;left:0;text-align:left;margin-left:0;margin-top:127.9pt;width:420pt;height:92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">
                <v:textbox>
                  <w:txbxContent>
                    <w:p w14:paraId="2727E6BD" w14:textId="77777777" w:rsidR="009213EE" w:rsidRPr="004F5525" w:rsidRDefault="009213EE" w:rsidP="009213EE">
                      <w:pPr>
                        <w:rPr>
                          <w:i/>
                          <w:iCs/>
                        </w:rPr>
                      </w:pPr>
                    </w:p>
                  </w:txbxContent>
                </v:textbox>
                <w10:wrap type="square" anchorx="margin"/>
              </v:shape>
            </w:pict>
          </mc:Fallback>
        </mc:AlternateContent>
      </w:r>
      <w:r>
        <w:t>Why do we (the community foundation) need to get involved?</w:t>
      </w:r>
    </w:p>
    <w:p w14:paraId="75F716EF" w14:textId="65AC7735" w:rsidR="009213EE" w:rsidRDefault="009213EE" w:rsidP="009213EE">
      <w:pPr>
        <w:pStyle w:val="ListParagraph"/>
      </w:pPr>
    </w:p>
    <w:p w14:paraId="5FADF058" w14:textId="2E41BF0E" w:rsidR="009213EE" w:rsidRPr="009213EE" w:rsidRDefault="009213EE" w:rsidP="009213EE">
      <w:pPr>
        <w:pStyle w:val="ListParagraph"/>
        <w:numPr>
          <w:ilvl w:val="0"/>
          <w:numId w:val="6"/>
        </w:numPr>
        <w:spacing w:after="0" w:line="240" w:lineRule="auto"/>
      </w:pPr>
      <w:r w:rsidRPr="009213EE">
        <w:t>What would we expect to see if we adequately addressed the problem?</w:t>
      </w:r>
    </w:p>
    <w:p w14:paraId="2EEA5B3A" w14:textId="77777777" w:rsidR="009213EE" w:rsidRDefault="009213EE" w:rsidP="009213EE">
      <w:r>
        <w:rPr>
          <w:noProof/>
        </w:rPr>
        <mc:AlternateContent>
          <mc:Choice Requires="wps">
            <w:drawing>
              <wp:anchor distT="45720" distB="45720" distL="114300" distR="114300" simplePos="0" relativeHeight="251664384" behindDoc="0" locked="0" layoutInCell="1" allowOverlap="1" wp14:anchorId="6278A2CE" wp14:editId="6DB0B568">
                <wp:simplePos x="0" y="0"/>
                <wp:positionH relativeFrom="margin">
                  <wp:align>center</wp:align>
                </wp:positionH>
                <wp:positionV relativeFrom="paragraph">
                  <wp:posOffset>360680</wp:posOffset>
                </wp:positionV>
                <wp:extent cx="5334000" cy="1530350"/>
                <wp:effectExtent l="0" t="0" r="19050" b="12700"/>
                <wp:wrapSquare wrapText="bothSides"/>
                <wp:docPr id="1704861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530350"/>
                        </a:xfrm>
                        <a:prstGeom prst="rect">
                          <a:avLst/>
                        </a:prstGeom>
                        <a:solidFill>
                          <a:srgbClr val="FFFFFF"/>
                        </a:solidFill>
                        <a:ln w="9525">
                          <a:solidFill>
                            <a:srgbClr val="000000"/>
                          </a:solidFill>
                          <a:miter lim="800000"/>
                          <a:headEnd/>
                          <a:tailEnd/>
                        </a:ln>
                      </wps:spPr>
                      <wps:txbx>
                        <w:txbxContent>
                          <w:p w14:paraId="2BC9DDE2" w14:textId="09A35F61" w:rsidR="009213EE" w:rsidRPr="004F5525" w:rsidRDefault="009213EE" w:rsidP="009213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8A2CE" id="_x0000_s1032" type="#_x0000_t202" style="position:absolute;margin-left:0;margin-top:28.4pt;width:420pt;height:120.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">
                <v:textbox>
                  <w:txbxContent>
                    <w:p w14:paraId="2BC9DDE2" w14:textId="09A35F61" w:rsidR="009213EE" w:rsidRPr="004F5525" w:rsidRDefault="009213EE" w:rsidP="009213EE">
                      <w:pPr>
                        <w:rPr>
                          <w:i/>
                          <w:iCs/>
                        </w:rPr>
                      </w:pPr>
                    </w:p>
                  </w:txbxContent>
                </v:textbox>
                <w10:wrap type="square" anchorx="margin"/>
              </v:shape>
            </w:pict>
          </mc:Fallback>
        </mc:AlternateContent>
      </w:r>
    </w:p>
    <w:p w14:paraId="4069E023" w14:textId="77777777" w:rsidR="009213EE" w:rsidRDefault="009213EE" w:rsidP="009213EE">
      <w:pPr>
        <w:rPr>
          <w:b/>
          <w:bCs/>
        </w:rPr>
      </w:pPr>
    </w:p>
    <w:p w14:paraId="6F2729FA" w14:textId="77777777" w:rsidR="009213EE" w:rsidRDefault="009213EE" w:rsidP="009213EE">
      <w:pPr>
        <w:rPr>
          <w:b/>
          <w:bCs/>
        </w:rPr>
      </w:pPr>
    </w:p>
    <w:p w14:paraId="3E173AB0" w14:textId="77777777" w:rsidR="009213EE" w:rsidRDefault="009213EE" w:rsidP="009213EE">
      <w:pPr>
        <w:rPr>
          <w:b/>
          <w:bCs/>
        </w:rPr>
      </w:pPr>
    </w:p>
    <w:p w14:paraId="775EFDEB" w14:textId="77777777" w:rsidR="009213EE" w:rsidRDefault="009213EE" w:rsidP="009213EE">
      <w:pPr>
        <w:rPr>
          <w:b/>
          <w:bCs/>
        </w:rPr>
      </w:pPr>
    </w:p>
    <w:p w14:paraId="40066665" w14:textId="77777777" w:rsidR="009213EE" w:rsidRDefault="009213EE" w:rsidP="009213EE">
      <w:pPr>
        <w:rPr>
          <w:b/>
          <w:bCs/>
        </w:rPr>
      </w:pPr>
    </w:p>
    <w:p w14:paraId="1B2ECEB6" w14:textId="390EB961" w:rsidR="009213EE" w:rsidRDefault="009213EE" w:rsidP="009213EE">
      <w:pPr>
        <w:pStyle w:val="ListParagraph"/>
        <w:numPr>
          <w:ilvl w:val="0"/>
          <w:numId w:val="6"/>
        </w:numPr>
      </w:pPr>
      <w:r>
        <w:lastRenderedPageBreak/>
        <w:t xml:space="preserve">How did we identify this </w:t>
      </w:r>
      <w:proofErr w:type="gramStart"/>
      <w:r>
        <w:t>particular policy</w:t>
      </w:r>
      <w:proofErr w:type="gramEnd"/>
      <w:r>
        <w:t xml:space="preserve"> as the one to advocate for?</w:t>
      </w:r>
      <w:r>
        <w:rPr>
          <w:noProof/>
        </w:rPr>
        <mc:AlternateContent>
          <mc:Choice Requires="wps">
            <w:drawing>
              <wp:anchor distT="45720" distB="45720" distL="114300" distR="114300" simplePos="0" relativeHeight="251668480" behindDoc="0" locked="0" layoutInCell="1" allowOverlap="1" wp14:anchorId="6DBCD9FF" wp14:editId="0103FDF2">
                <wp:simplePos x="0" y="0"/>
                <wp:positionH relativeFrom="margin">
                  <wp:align>center</wp:align>
                </wp:positionH>
                <wp:positionV relativeFrom="paragraph">
                  <wp:posOffset>360680</wp:posOffset>
                </wp:positionV>
                <wp:extent cx="5334000" cy="1530350"/>
                <wp:effectExtent l="0" t="0" r="19050" b="12700"/>
                <wp:wrapSquare wrapText="bothSides"/>
                <wp:docPr id="117538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530350"/>
                        </a:xfrm>
                        <a:prstGeom prst="rect">
                          <a:avLst/>
                        </a:prstGeom>
                        <a:solidFill>
                          <a:srgbClr val="FFFFFF"/>
                        </a:solidFill>
                        <a:ln w="9525">
                          <a:solidFill>
                            <a:srgbClr val="000000"/>
                          </a:solidFill>
                          <a:miter lim="800000"/>
                          <a:headEnd/>
                          <a:tailEnd/>
                        </a:ln>
                      </wps:spPr>
                      <wps:txbx>
                        <w:txbxContent>
                          <w:p w14:paraId="01ED4AAD" w14:textId="77777777" w:rsidR="009213EE" w:rsidRPr="004F5525" w:rsidRDefault="009213EE" w:rsidP="009213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CD9FF" id="_x0000_s1033" type="#_x0000_t202" style="position:absolute;left:0;text-align:left;margin-left:0;margin-top:28.4pt;width:420pt;height:120.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">
                <v:textbox>
                  <w:txbxContent>
                    <w:p w14:paraId="01ED4AAD" w14:textId="77777777" w:rsidR="009213EE" w:rsidRPr="004F5525" w:rsidRDefault="009213EE" w:rsidP="009213EE">
                      <w:pPr>
                        <w:rPr>
                          <w:i/>
                          <w:iCs/>
                        </w:rPr>
                      </w:pPr>
                    </w:p>
                  </w:txbxContent>
                </v:textbox>
                <w10:wrap type="square" anchorx="margin"/>
              </v:shape>
            </w:pict>
          </mc:Fallback>
        </mc:AlternateContent>
      </w:r>
    </w:p>
    <w:p w14:paraId="38C877CE" w14:textId="6E5DBD4D" w:rsidR="009213EE" w:rsidRDefault="009213EE" w:rsidP="009213EE">
      <w:pPr>
        <w:rPr>
          <w:b/>
          <w:bCs/>
        </w:rPr>
      </w:pPr>
    </w:p>
    <w:p w14:paraId="0250BB62" w14:textId="119C1E08" w:rsidR="009213EE" w:rsidRDefault="009213EE" w:rsidP="009213EE">
      <w:pPr>
        <w:pStyle w:val="ListParagraph"/>
        <w:numPr>
          <w:ilvl w:val="0"/>
          <w:numId w:val="6"/>
        </w:numPr>
        <w:rPr>
          <w:rFonts w:eastAsia="Calibri" w:cs="Calibri"/>
          <w:color w:val="000000" w:themeColor="text1"/>
        </w:rPr>
      </w:pPr>
      <w:r>
        <w:rPr>
          <w:noProof/>
        </w:rPr>
        <mc:AlternateContent>
          <mc:Choice Requires="wps">
            <w:drawing>
              <wp:anchor distT="45720" distB="45720" distL="114300" distR="114300" simplePos="0" relativeHeight="251670528" behindDoc="0" locked="0" layoutInCell="1" allowOverlap="1" wp14:anchorId="78775A76" wp14:editId="2D38D41A">
                <wp:simplePos x="0" y="0"/>
                <wp:positionH relativeFrom="margin">
                  <wp:align>center</wp:align>
                </wp:positionH>
                <wp:positionV relativeFrom="paragraph">
                  <wp:posOffset>343535</wp:posOffset>
                </wp:positionV>
                <wp:extent cx="5334000" cy="1530350"/>
                <wp:effectExtent l="0" t="0" r="19050" b="12700"/>
                <wp:wrapSquare wrapText="bothSides"/>
                <wp:docPr id="2074947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530350"/>
                        </a:xfrm>
                        <a:prstGeom prst="rect">
                          <a:avLst/>
                        </a:prstGeom>
                        <a:solidFill>
                          <a:srgbClr val="FFFFFF"/>
                        </a:solidFill>
                        <a:ln w="9525">
                          <a:solidFill>
                            <a:srgbClr val="000000"/>
                          </a:solidFill>
                          <a:miter lim="800000"/>
                          <a:headEnd/>
                          <a:tailEnd/>
                        </a:ln>
                      </wps:spPr>
                      <wps:txbx>
                        <w:txbxContent>
                          <w:p w14:paraId="4CBC97CE" w14:textId="77777777" w:rsidR="009213EE" w:rsidRPr="004F5525" w:rsidRDefault="009213EE" w:rsidP="009213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75A76" id="_x0000_s1034" type="#_x0000_t202" style="position:absolute;left:0;text-align:left;margin-left:0;margin-top:27.05pt;width:420pt;height:120.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">
                <v:textbox>
                  <w:txbxContent>
                    <w:p w14:paraId="4CBC97CE" w14:textId="77777777" w:rsidR="009213EE" w:rsidRPr="004F5525" w:rsidRDefault="009213EE" w:rsidP="009213EE">
                      <w:pPr>
                        <w:rPr>
                          <w:i/>
                          <w:iCs/>
                        </w:rPr>
                      </w:pPr>
                    </w:p>
                  </w:txbxContent>
                </v:textbox>
                <w10:wrap type="square" anchorx="margin"/>
              </v:shape>
            </w:pict>
          </mc:Fallback>
        </mc:AlternateContent>
      </w:r>
      <w:r>
        <w:rPr>
          <w:rFonts w:eastAsia="Calibri" w:cs="Calibri"/>
          <w:color w:val="000000" w:themeColor="text1"/>
        </w:rPr>
        <w:t>What evidence do we have that this policy will be effective in addressing the problem?</w:t>
      </w:r>
    </w:p>
    <w:p w14:paraId="3E303808" w14:textId="41E537D8" w:rsidR="009213EE" w:rsidRPr="009213EE" w:rsidRDefault="009213EE" w:rsidP="009213EE">
      <w:pPr>
        <w:pStyle w:val="ListParagraph"/>
        <w:rPr>
          <w:rFonts w:eastAsia="Calibri" w:cs="Calibri"/>
          <w:color w:val="000000" w:themeColor="text1"/>
        </w:rPr>
      </w:pPr>
    </w:p>
    <w:p w14:paraId="1B5F9DAA" w14:textId="11C0207C" w:rsidR="009213EE" w:rsidRDefault="009213EE" w:rsidP="009213EE">
      <w:pPr>
        <w:pStyle w:val="ListParagraph"/>
        <w:numPr>
          <w:ilvl w:val="0"/>
          <w:numId w:val="6"/>
        </w:numPr>
        <w:rPr>
          <w:rFonts w:eastAsia="Calibri" w:cs="Calibri"/>
          <w:color w:val="000000" w:themeColor="text1"/>
        </w:rPr>
      </w:pPr>
      <w:r>
        <w:rPr>
          <w:rFonts w:eastAsia="Calibri" w:cs="Calibri"/>
          <w:color w:val="000000" w:themeColor="text1"/>
        </w:rPr>
        <w:t>Who might not be served by this policy?</w:t>
      </w:r>
    </w:p>
    <w:p w14:paraId="7E7A80B1" w14:textId="09F21E58" w:rsidR="009213EE" w:rsidRDefault="009213EE" w:rsidP="009213EE">
      <w:pPr>
        <w:rPr>
          <w:rFonts w:eastAsia="Calibri" w:cs="Calibri"/>
          <w:color w:val="000000" w:themeColor="text1"/>
        </w:rPr>
      </w:pPr>
      <w:r>
        <w:rPr>
          <w:noProof/>
        </w:rPr>
        <mc:AlternateContent>
          <mc:Choice Requires="wps">
            <w:drawing>
              <wp:anchor distT="45720" distB="45720" distL="114300" distR="114300" simplePos="0" relativeHeight="251672576" behindDoc="0" locked="0" layoutInCell="1" allowOverlap="1" wp14:anchorId="15E3F4AA" wp14:editId="7EEA2DE0">
                <wp:simplePos x="0" y="0"/>
                <wp:positionH relativeFrom="margin">
                  <wp:align>center</wp:align>
                </wp:positionH>
                <wp:positionV relativeFrom="paragraph">
                  <wp:posOffset>108585</wp:posOffset>
                </wp:positionV>
                <wp:extent cx="5334000" cy="1530350"/>
                <wp:effectExtent l="0" t="0" r="19050" b="12700"/>
                <wp:wrapSquare wrapText="bothSides"/>
                <wp:docPr id="554621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530350"/>
                        </a:xfrm>
                        <a:prstGeom prst="rect">
                          <a:avLst/>
                        </a:prstGeom>
                        <a:solidFill>
                          <a:srgbClr val="FFFFFF"/>
                        </a:solidFill>
                        <a:ln w="9525">
                          <a:solidFill>
                            <a:srgbClr val="000000"/>
                          </a:solidFill>
                          <a:miter lim="800000"/>
                          <a:headEnd/>
                          <a:tailEnd/>
                        </a:ln>
                      </wps:spPr>
                      <wps:txbx>
                        <w:txbxContent>
                          <w:p w14:paraId="004420F0" w14:textId="77777777" w:rsidR="009213EE" w:rsidRPr="004F5525" w:rsidRDefault="009213EE" w:rsidP="009213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3F4AA" id="_x0000_s1035" type="#_x0000_t202" style="position:absolute;margin-left:0;margin-top:8.55pt;width:420pt;height:120.5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">
                <v:textbox>
                  <w:txbxContent>
                    <w:p w14:paraId="004420F0" w14:textId="77777777" w:rsidR="009213EE" w:rsidRPr="004F5525" w:rsidRDefault="009213EE" w:rsidP="009213EE">
                      <w:pPr>
                        <w:rPr>
                          <w:i/>
                          <w:iCs/>
                        </w:rPr>
                      </w:pPr>
                    </w:p>
                  </w:txbxContent>
                </v:textbox>
                <w10:wrap type="square" anchorx="margin"/>
              </v:shape>
            </w:pict>
          </mc:Fallback>
        </mc:AlternateContent>
      </w:r>
    </w:p>
    <w:p w14:paraId="6DE04F83" w14:textId="77777777" w:rsidR="00AB4B77" w:rsidRPr="00AB4B77" w:rsidRDefault="00AB4B77" w:rsidP="00AB4B77">
      <w:pPr>
        <w:rPr>
          <w:rFonts w:eastAsia="Calibri" w:cs="Calibri"/>
        </w:rPr>
      </w:pPr>
    </w:p>
    <w:p w14:paraId="03756602" w14:textId="77777777" w:rsidR="00AB4B77" w:rsidRPr="00AB4B77" w:rsidRDefault="00AB4B77" w:rsidP="00AB4B77">
      <w:pPr>
        <w:rPr>
          <w:rFonts w:eastAsia="Calibri" w:cs="Calibri"/>
        </w:rPr>
      </w:pPr>
    </w:p>
    <w:p w14:paraId="59AA99AD" w14:textId="77777777" w:rsidR="00AB4B77" w:rsidRDefault="00AB4B77" w:rsidP="00AB4B77">
      <w:pPr>
        <w:rPr>
          <w:rFonts w:eastAsia="Calibri" w:cs="Calibri"/>
          <w:color w:val="000000" w:themeColor="text1"/>
        </w:rPr>
      </w:pPr>
    </w:p>
    <w:p w14:paraId="39EFE777" w14:textId="77777777" w:rsidR="00AB4B77" w:rsidRDefault="00AB4B77" w:rsidP="00AB4B77">
      <w:pPr>
        <w:ind w:firstLine="720"/>
        <w:rPr>
          <w:rFonts w:eastAsia="Calibri" w:cs="Calibri"/>
        </w:rPr>
      </w:pPr>
    </w:p>
    <w:p w14:paraId="7541F6C1" w14:textId="7EA42F0A" w:rsidR="00AB4B77" w:rsidRDefault="00AB4B77">
      <w:pPr>
        <w:rPr>
          <w:rFonts w:eastAsia="Calibri" w:cs="Calibri"/>
        </w:rPr>
      </w:pPr>
      <w:r>
        <w:rPr>
          <w:rFonts w:eastAsia="Calibri" w:cs="Calibri"/>
        </w:rPr>
        <w:br w:type="page"/>
      </w:r>
    </w:p>
    <w:p w14:paraId="7988E357" w14:textId="6D56EE2B" w:rsidR="00AB4B77" w:rsidRPr="00AB4B77" w:rsidRDefault="00AB4B77" w:rsidP="00AB4B77">
      <w:pPr>
        <w:keepNext/>
        <w:keepLines/>
        <w:spacing w:after="120" w:line="720" w:lineRule="exact"/>
        <w:contextualSpacing/>
        <w:outlineLvl w:val="0"/>
        <w:rPr>
          <w:rFonts w:ascii="Lato" w:eastAsia="Calibri" w:hAnsi="Lato" w:cs="Times New Roman"/>
          <w:color w:val="1696D2"/>
          <w:sz w:val="56"/>
          <w:szCs w:val="20"/>
        </w:rPr>
      </w:pPr>
      <w:bookmarkStart w:id="9" w:name="_Toc178609354"/>
      <w:bookmarkStart w:id="10" w:name="_Toc180487436"/>
      <w:r w:rsidRPr="00AB4B77">
        <w:rPr>
          <w:rFonts w:ascii="Lato" w:eastAsia="Calibri" w:hAnsi="Lato" w:cs="Times New Roman"/>
          <w:color w:val="1696D2"/>
          <w:sz w:val="56"/>
          <w:szCs w:val="20"/>
        </w:rPr>
        <w:lastRenderedPageBreak/>
        <w:t>Policy Ecosystem Mapping</w:t>
      </w:r>
      <w:bookmarkEnd w:id="9"/>
      <w:bookmarkEnd w:id="10"/>
    </w:p>
    <w:p w14:paraId="7BAD863E" w14:textId="77777777" w:rsidR="00AB4B77" w:rsidRDefault="00AB4B77" w:rsidP="00AB4B77">
      <w:pPr>
        <w:ind w:firstLine="720"/>
        <w:rPr>
          <w:rFonts w:eastAsia="Calibri" w:cs="Calibri"/>
        </w:rPr>
      </w:pPr>
    </w:p>
    <w:p w14:paraId="6C257305" w14:textId="51D58ADC" w:rsidR="00AB4B77" w:rsidRDefault="00AB4B77" w:rsidP="00AB4B77">
      <w:pPr>
        <w:ind w:firstLine="720"/>
        <w:rPr>
          <w:rFonts w:eastAsia="Calibri" w:cs="Calibri"/>
        </w:rPr>
      </w:pPr>
      <w:r>
        <w:rPr>
          <w:rFonts w:eastAsia="Calibri" w:cs="Calibri"/>
          <w:noProof/>
        </w:rPr>
        <w:drawing>
          <wp:inline distT="0" distB="0" distL="0" distR="0" wp14:anchorId="083D0BE4" wp14:editId="1755DF0B">
            <wp:extent cx="5429250" cy="6089650"/>
            <wp:effectExtent l="19050" t="0" r="38100" b="0"/>
            <wp:docPr id="44631139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AF2DDF3" w14:textId="77777777" w:rsidR="00AB4B77" w:rsidRDefault="00AB4B77" w:rsidP="00AB4B77">
      <w:pPr>
        <w:ind w:firstLine="720"/>
        <w:rPr>
          <w:rFonts w:eastAsia="Calibri" w:cs="Calibri"/>
        </w:rPr>
      </w:pPr>
    </w:p>
    <w:p w14:paraId="51720B56" w14:textId="623994C2" w:rsidR="00AB4B77" w:rsidRPr="00AB4B77" w:rsidRDefault="00AB4B77" w:rsidP="00AB4B77">
      <w:pPr>
        <w:ind w:firstLine="720"/>
        <w:rPr>
          <w:rFonts w:ascii="Lato" w:eastAsia="Calibri" w:hAnsi="Lato" w:cs="Calibri"/>
          <w:sz w:val="20"/>
          <w:szCs w:val="20"/>
        </w:rPr>
      </w:pPr>
      <w:r w:rsidRPr="00AB4B77">
        <w:rPr>
          <w:rFonts w:ascii="Lato" w:eastAsia="Calibri" w:hAnsi="Lato" w:cs="Calibri"/>
          <w:sz w:val="20"/>
          <w:szCs w:val="20"/>
        </w:rPr>
        <w:t xml:space="preserve">Ideas: </w:t>
      </w:r>
      <w:r w:rsidRPr="00AB4B77">
        <w:rPr>
          <w:rFonts w:ascii="Lato" w:eastAsia="Calibri" w:hAnsi="Lato" w:cs="Calibri"/>
          <w:sz w:val="20"/>
          <w:szCs w:val="20"/>
        </w:rPr>
        <w:t>paradigms, core beliefs, monopolies of understanding</w:t>
      </w:r>
    </w:p>
    <w:p w14:paraId="1F1B8390" w14:textId="3641C18B" w:rsidR="00AB4B77" w:rsidRPr="00AB4B77" w:rsidRDefault="00AB4B77" w:rsidP="00AB4B77">
      <w:pPr>
        <w:ind w:firstLine="720"/>
        <w:rPr>
          <w:rFonts w:ascii="Lato" w:eastAsia="Calibri" w:hAnsi="Lato" w:cs="Calibri"/>
          <w:sz w:val="20"/>
          <w:szCs w:val="20"/>
        </w:rPr>
      </w:pPr>
      <w:r w:rsidRPr="00AB4B77">
        <w:rPr>
          <w:rFonts w:ascii="Lato" w:eastAsia="Calibri" w:hAnsi="Lato" w:cs="Calibri"/>
          <w:sz w:val="20"/>
          <w:szCs w:val="20"/>
        </w:rPr>
        <w:t xml:space="preserve">Institutions: </w:t>
      </w:r>
      <w:r w:rsidRPr="00AB4B77">
        <w:rPr>
          <w:rFonts w:ascii="Lato" w:eastAsia="Calibri" w:hAnsi="Lato" w:cs="Calibri"/>
          <w:sz w:val="20"/>
          <w:szCs w:val="20"/>
        </w:rPr>
        <w:t>the formal and written, or informal and unwritten rules of policymaking </w:t>
      </w:r>
    </w:p>
    <w:p w14:paraId="11E60E15" w14:textId="5150ED9A" w:rsidR="00AB4B77" w:rsidRPr="00AB4B77" w:rsidRDefault="00AB4B77" w:rsidP="00AB4B77">
      <w:pPr>
        <w:ind w:firstLine="720"/>
        <w:rPr>
          <w:rFonts w:ascii="Lato" w:eastAsia="Calibri" w:hAnsi="Lato" w:cs="Calibri"/>
          <w:sz w:val="20"/>
          <w:szCs w:val="20"/>
        </w:rPr>
      </w:pPr>
      <w:r w:rsidRPr="00AB4B77">
        <w:rPr>
          <w:rFonts w:ascii="Lato" w:eastAsia="Calibri" w:hAnsi="Lato" w:cs="Calibri"/>
          <w:sz w:val="20"/>
          <w:szCs w:val="20"/>
        </w:rPr>
        <w:t xml:space="preserve">Networks: </w:t>
      </w:r>
      <w:r w:rsidRPr="00AB4B77">
        <w:rPr>
          <w:rFonts w:ascii="Lato" w:eastAsia="Calibri" w:hAnsi="Lato" w:cs="Calibri"/>
          <w:sz w:val="20"/>
          <w:szCs w:val="20"/>
        </w:rPr>
        <w:t>the relationships between policymakers and influencers</w:t>
      </w:r>
    </w:p>
    <w:p w14:paraId="68652B83" w14:textId="66342984" w:rsidR="00AB4B77" w:rsidRDefault="00AB4B77" w:rsidP="00AB4B77">
      <w:pPr>
        <w:ind w:firstLine="720"/>
        <w:rPr>
          <w:rFonts w:ascii="Lato" w:eastAsia="Calibri" w:hAnsi="Lato" w:cs="Calibri"/>
          <w:sz w:val="20"/>
          <w:szCs w:val="20"/>
        </w:rPr>
      </w:pPr>
      <w:r w:rsidRPr="00AB4B77">
        <w:rPr>
          <w:rFonts w:ascii="Lato" w:eastAsia="Calibri" w:hAnsi="Lato" w:cs="Calibri"/>
          <w:sz w:val="20"/>
          <w:szCs w:val="20"/>
        </w:rPr>
        <w:t xml:space="preserve">Context and Events: </w:t>
      </w:r>
      <w:r w:rsidRPr="00AB4B77">
        <w:rPr>
          <w:rFonts w:ascii="Lato" w:eastAsia="Calibri" w:hAnsi="Lato" w:cs="Calibri"/>
          <w:sz w:val="20"/>
          <w:szCs w:val="20"/>
        </w:rPr>
        <w:t>changes in socioeconomic factors, or routine/ non-routine events</w:t>
      </w:r>
    </w:p>
    <w:p w14:paraId="41696298" w14:textId="77777777" w:rsidR="0027591D" w:rsidRDefault="0027591D" w:rsidP="00AB4B77">
      <w:pPr>
        <w:ind w:firstLine="720"/>
        <w:rPr>
          <w:rFonts w:ascii="Lato" w:eastAsia="Calibri" w:hAnsi="Lato" w:cs="Calibri"/>
          <w:sz w:val="20"/>
          <w:szCs w:val="20"/>
        </w:rPr>
      </w:pPr>
    </w:p>
    <w:p w14:paraId="0685F111" w14:textId="5B7DCEFA" w:rsidR="0027591D" w:rsidRDefault="0027591D">
      <w:pPr>
        <w:rPr>
          <w:rFonts w:ascii="Lato" w:eastAsia="Calibri" w:hAnsi="Lato" w:cs="Calibri"/>
          <w:sz w:val="20"/>
          <w:szCs w:val="20"/>
        </w:rPr>
      </w:pPr>
      <w:r>
        <w:rPr>
          <w:rFonts w:ascii="Lato" w:eastAsia="Calibri" w:hAnsi="Lato" w:cs="Calibri"/>
          <w:sz w:val="20"/>
          <w:szCs w:val="20"/>
        </w:rPr>
        <w:br w:type="page"/>
      </w:r>
    </w:p>
    <w:p w14:paraId="000E8466" w14:textId="3D871F51" w:rsidR="0027591D" w:rsidRDefault="0027591D" w:rsidP="0027591D">
      <w:pPr>
        <w:keepNext/>
        <w:keepLines/>
        <w:spacing w:after="120" w:line="720" w:lineRule="exact"/>
        <w:contextualSpacing/>
        <w:outlineLvl w:val="0"/>
        <w:rPr>
          <w:rFonts w:ascii="Lato" w:eastAsia="Calibri" w:hAnsi="Lato" w:cs="Times New Roman"/>
          <w:color w:val="1696D2"/>
          <w:sz w:val="56"/>
          <w:szCs w:val="20"/>
        </w:rPr>
      </w:pPr>
      <w:r w:rsidRPr="00AB4B77">
        <w:rPr>
          <w:rFonts w:ascii="Lato" w:eastAsia="Calibri" w:hAnsi="Lato" w:cs="Times New Roman"/>
          <w:color w:val="1696D2"/>
          <w:sz w:val="56"/>
          <w:szCs w:val="20"/>
        </w:rPr>
        <w:lastRenderedPageBreak/>
        <w:t xml:space="preserve">Policy </w:t>
      </w:r>
      <w:r>
        <w:rPr>
          <w:rFonts w:ascii="Lato" w:eastAsia="Calibri" w:hAnsi="Lato" w:cs="Times New Roman"/>
          <w:color w:val="1696D2"/>
          <w:sz w:val="56"/>
          <w:szCs w:val="20"/>
        </w:rPr>
        <w:t>Change Logic Model</w:t>
      </w:r>
    </w:p>
    <w:p w14:paraId="5A010A64" w14:textId="77777777" w:rsidR="0027591D" w:rsidRDefault="0027591D" w:rsidP="0027591D">
      <w:pPr>
        <w:keepNext/>
        <w:keepLines/>
        <w:spacing w:after="120" w:line="720" w:lineRule="exact"/>
        <w:contextualSpacing/>
        <w:outlineLvl w:val="0"/>
        <w:rPr>
          <w:rFonts w:ascii="Lato" w:eastAsia="Calibri" w:hAnsi="Lato" w:cs="Times New Roman"/>
          <w:color w:val="1696D2"/>
          <w:sz w:val="56"/>
          <w:szCs w:val="20"/>
        </w:rPr>
      </w:pPr>
    </w:p>
    <w:tbl>
      <w:tblPr>
        <w:tblStyle w:val="TableGrid"/>
        <w:tblW w:w="0" w:type="auto"/>
        <w:tblLook w:val="04A0" w:firstRow="1" w:lastRow="0" w:firstColumn="1" w:lastColumn="0" w:noHBand="0" w:noVBand="1"/>
      </w:tblPr>
      <w:tblGrid>
        <w:gridCol w:w="2337"/>
        <w:gridCol w:w="2337"/>
        <w:gridCol w:w="2338"/>
        <w:gridCol w:w="2338"/>
      </w:tblGrid>
      <w:tr w:rsidR="0027591D" w14:paraId="0831BC9D" w14:textId="77777777">
        <w:tc>
          <w:tcPr>
            <w:tcW w:w="2337" w:type="dxa"/>
          </w:tcPr>
          <w:p w14:paraId="1AB3DD16" w14:textId="7456FDFB" w:rsidR="0027591D" w:rsidRDefault="0027591D" w:rsidP="0027591D">
            <w:pPr>
              <w:pStyle w:val="BoxTitle"/>
              <w:rPr>
                <w:szCs w:val="20"/>
              </w:rPr>
            </w:pPr>
            <w:r>
              <w:t>Process Outputs</w:t>
            </w:r>
          </w:p>
        </w:tc>
        <w:tc>
          <w:tcPr>
            <w:tcW w:w="2337" w:type="dxa"/>
          </w:tcPr>
          <w:p w14:paraId="013553CA" w14:textId="48DB28DD" w:rsidR="0027591D" w:rsidRDefault="0027591D" w:rsidP="0027591D">
            <w:pPr>
              <w:pStyle w:val="BoxTitle"/>
              <w:rPr>
                <w:szCs w:val="20"/>
              </w:rPr>
            </w:pPr>
            <w:r>
              <w:t>Process Outcomes</w:t>
            </w:r>
          </w:p>
        </w:tc>
        <w:tc>
          <w:tcPr>
            <w:tcW w:w="2338" w:type="dxa"/>
          </w:tcPr>
          <w:p w14:paraId="75DC18BD" w14:textId="42850E6B" w:rsidR="0027591D" w:rsidRDefault="0027591D" w:rsidP="0027591D">
            <w:pPr>
              <w:pStyle w:val="BoxTitle"/>
              <w:rPr>
                <w:szCs w:val="20"/>
              </w:rPr>
            </w:pPr>
            <w:r>
              <w:t>Short-term Policy Outputs (Impacts on Systems and Resources)</w:t>
            </w:r>
          </w:p>
        </w:tc>
        <w:tc>
          <w:tcPr>
            <w:tcW w:w="2338" w:type="dxa"/>
          </w:tcPr>
          <w:p w14:paraId="17ADF8E2" w14:textId="5887A23B" w:rsidR="0027591D" w:rsidRDefault="0027591D" w:rsidP="0027591D">
            <w:pPr>
              <w:pStyle w:val="BoxTitle"/>
              <w:rPr>
                <w:szCs w:val="20"/>
              </w:rPr>
            </w:pPr>
            <w:r>
              <w:t>Long-term Policy Outcomes (Impacts on People and Communities)</w:t>
            </w:r>
          </w:p>
        </w:tc>
      </w:tr>
      <w:tr w:rsidR="0027591D" w14:paraId="06336F27" w14:textId="77777777">
        <w:tc>
          <w:tcPr>
            <w:tcW w:w="2337" w:type="dxa"/>
          </w:tcPr>
          <w:p w14:paraId="771D8396" w14:textId="77777777" w:rsidR="0027591D" w:rsidRDefault="0027591D" w:rsidP="0027591D">
            <w:pPr>
              <w:keepNext/>
              <w:keepLines/>
              <w:spacing w:after="120" w:line="720" w:lineRule="exact"/>
              <w:contextualSpacing/>
              <w:outlineLvl w:val="0"/>
              <w:rPr>
                <w:rFonts w:eastAsia="Calibri" w:cs="Times New Roman"/>
                <w:color w:val="1696D2"/>
                <w:sz w:val="56"/>
              </w:rPr>
            </w:pPr>
          </w:p>
        </w:tc>
        <w:tc>
          <w:tcPr>
            <w:tcW w:w="2337" w:type="dxa"/>
          </w:tcPr>
          <w:p w14:paraId="424E064E" w14:textId="77777777" w:rsidR="0027591D" w:rsidRDefault="0027591D" w:rsidP="0027591D">
            <w:pPr>
              <w:keepNext/>
              <w:keepLines/>
              <w:spacing w:after="120" w:line="720" w:lineRule="exact"/>
              <w:contextualSpacing/>
              <w:outlineLvl w:val="0"/>
              <w:rPr>
                <w:rFonts w:eastAsia="Calibri" w:cs="Times New Roman"/>
                <w:color w:val="1696D2"/>
                <w:sz w:val="56"/>
              </w:rPr>
            </w:pPr>
          </w:p>
        </w:tc>
        <w:tc>
          <w:tcPr>
            <w:tcW w:w="2338" w:type="dxa"/>
          </w:tcPr>
          <w:p w14:paraId="4654BF11" w14:textId="77777777" w:rsidR="0027591D" w:rsidRDefault="0027591D" w:rsidP="0027591D">
            <w:pPr>
              <w:keepNext/>
              <w:keepLines/>
              <w:spacing w:after="120" w:line="720" w:lineRule="exact"/>
              <w:contextualSpacing/>
              <w:outlineLvl w:val="0"/>
              <w:rPr>
                <w:rFonts w:eastAsia="Calibri" w:cs="Times New Roman"/>
                <w:color w:val="1696D2"/>
                <w:sz w:val="56"/>
              </w:rPr>
            </w:pPr>
          </w:p>
        </w:tc>
        <w:tc>
          <w:tcPr>
            <w:tcW w:w="2338" w:type="dxa"/>
          </w:tcPr>
          <w:p w14:paraId="3C32DC1F" w14:textId="77777777" w:rsidR="0027591D" w:rsidRDefault="0027591D" w:rsidP="0027591D">
            <w:pPr>
              <w:keepNext/>
              <w:keepLines/>
              <w:spacing w:after="120" w:line="720" w:lineRule="exact"/>
              <w:contextualSpacing/>
              <w:outlineLvl w:val="0"/>
              <w:rPr>
                <w:rFonts w:eastAsia="Calibri" w:cs="Times New Roman"/>
                <w:color w:val="1696D2"/>
                <w:sz w:val="56"/>
              </w:rPr>
            </w:pPr>
          </w:p>
        </w:tc>
      </w:tr>
      <w:tr w:rsidR="0027591D" w14:paraId="7721BAE9" w14:textId="77777777">
        <w:tc>
          <w:tcPr>
            <w:tcW w:w="2337" w:type="dxa"/>
          </w:tcPr>
          <w:p w14:paraId="7E3BCF21" w14:textId="77777777" w:rsidR="0027591D" w:rsidRDefault="0027591D" w:rsidP="0027591D">
            <w:pPr>
              <w:keepNext/>
              <w:keepLines/>
              <w:spacing w:after="120" w:line="720" w:lineRule="exact"/>
              <w:contextualSpacing/>
              <w:outlineLvl w:val="0"/>
              <w:rPr>
                <w:rFonts w:eastAsia="Calibri" w:cs="Times New Roman"/>
                <w:color w:val="1696D2"/>
                <w:sz w:val="56"/>
              </w:rPr>
            </w:pPr>
          </w:p>
        </w:tc>
        <w:tc>
          <w:tcPr>
            <w:tcW w:w="2337" w:type="dxa"/>
          </w:tcPr>
          <w:p w14:paraId="57862C62" w14:textId="77777777" w:rsidR="0027591D" w:rsidRDefault="0027591D" w:rsidP="0027591D">
            <w:pPr>
              <w:keepNext/>
              <w:keepLines/>
              <w:spacing w:after="120" w:line="720" w:lineRule="exact"/>
              <w:contextualSpacing/>
              <w:outlineLvl w:val="0"/>
              <w:rPr>
                <w:rFonts w:eastAsia="Calibri" w:cs="Times New Roman"/>
                <w:color w:val="1696D2"/>
                <w:sz w:val="56"/>
              </w:rPr>
            </w:pPr>
          </w:p>
        </w:tc>
        <w:tc>
          <w:tcPr>
            <w:tcW w:w="2338" w:type="dxa"/>
          </w:tcPr>
          <w:p w14:paraId="51618E22" w14:textId="77777777" w:rsidR="0027591D" w:rsidRDefault="0027591D" w:rsidP="0027591D">
            <w:pPr>
              <w:keepNext/>
              <w:keepLines/>
              <w:spacing w:after="120" w:line="720" w:lineRule="exact"/>
              <w:contextualSpacing/>
              <w:outlineLvl w:val="0"/>
              <w:rPr>
                <w:rFonts w:eastAsia="Calibri" w:cs="Times New Roman"/>
                <w:color w:val="1696D2"/>
                <w:sz w:val="56"/>
              </w:rPr>
            </w:pPr>
          </w:p>
        </w:tc>
        <w:tc>
          <w:tcPr>
            <w:tcW w:w="2338" w:type="dxa"/>
          </w:tcPr>
          <w:p w14:paraId="269682B9" w14:textId="77777777" w:rsidR="0027591D" w:rsidRDefault="0027591D" w:rsidP="0027591D">
            <w:pPr>
              <w:keepNext/>
              <w:keepLines/>
              <w:spacing w:after="120" w:line="720" w:lineRule="exact"/>
              <w:contextualSpacing/>
              <w:outlineLvl w:val="0"/>
              <w:rPr>
                <w:rFonts w:eastAsia="Calibri" w:cs="Times New Roman"/>
                <w:color w:val="1696D2"/>
                <w:sz w:val="56"/>
              </w:rPr>
            </w:pPr>
          </w:p>
        </w:tc>
      </w:tr>
      <w:tr w:rsidR="0027591D" w14:paraId="73B859C1" w14:textId="77777777">
        <w:tc>
          <w:tcPr>
            <w:tcW w:w="2337" w:type="dxa"/>
          </w:tcPr>
          <w:p w14:paraId="640C7654" w14:textId="77777777" w:rsidR="0027591D" w:rsidRDefault="0027591D" w:rsidP="0027591D">
            <w:pPr>
              <w:keepNext/>
              <w:keepLines/>
              <w:spacing w:after="120" w:line="720" w:lineRule="exact"/>
              <w:contextualSpacing/>
              <w:outlineLvl w:val="0"/>
              <w:rPr>
                <w:rFonts w:eastAsia="Calibri" w:cs="Times New Roman"/>
                <w:color w:val="1696D2"/>
                <w:sz w:val="56"/>
              </w:rPr>
            </w:pPr>
          </w:p>
        </w:tc>
        <w:tc>
          <w:tcPr>
            <w:tcW w:w="2337" w:type="dxa"/>
          </w:tcPr>
          <w:p w14:paraId="4D244DC1" w14:textId="77777777" w:rsidR="0027591D" w:rsidRDefault="0027591D" w:rsidP="0027591D">
            <w:pPr>
              <w:keepNext/>
              <w:keepLines/>
              <w:spacing w:after="120" w:line="720" w:lineRule="exact"/>
              <w:contextualSpacing/>
              <w:outlineLvl w:val="0"/>
              <w:rPr>
                <w:rFonts w:eastAsia="Calibri" w:cs="Times New Roman"/>
                <w:color w:val="1696D2"/>
                <w:sz w:val="56"/>
              </w:rPr>
            </w:pPr>
          </w:p>
        </w:tc>
        <w:tc>
          <w:tcPr>
            <w:tcW w:w="2338" w:type="dxa"/>
          </w:tcPr>
          <w:p w14:paraId="04C7CBC5" w14:textId="77777777" w:rsidR="0027591D" w:rsidRDefault="0027591D" w:rsidP="0027591D">
            <w:pPr>
              <w:keepNext/>
              <w:keepLines/>
              <w:spacing w:after="120" w:line="720" w:lineRule="exact"/>
              <w:contextualSpacing/>
              <w:outlineLvl w:val="0"/>
              <w:rPr>
                <w:rFonts w:eastAsia="Calibri" w:cs="Times New Roman"/>
                <w:color w:val="1696D2"/>
                <w:sz w:val="56"/>
              </w:rPr>
            </w:pPr>
          </w:p>
        </w:tc>
        <w:tc>
          <w:tcPr>
            <w:tcW w:w="2338" w:type="dxa"/>
          </w:tcPr>
          <w:p w14:paraId="7FE0F232" w14:textId="77777777" w:rsidR="0027591D" w:rsidRDefault="0027591D" w:rsidP="0027591D">
            <w:pPr>
              <w:keepNext/>
              <w:keepLines/>
              <w:spacing w:after="120" w:line="720" w:lineRule="exact"/>
              <w:contextualSpacing/>
              <w:outlineLvl w:val="0"/>
              <w:rPr>
                <w:rFonts w:eastAsia="Calibri" w:cs="Times New Roman"/>
                <w:color w:val="1696D2"/>
                <w:sz w:val="56"/>
              </w:rPr>
            </w:pPr>
          </w:p>
        </w:tc>
      </w:tr>
      <w:tr w:rsidR="0027591D" w14:paraId="1A7711CD" w14:textId="77777777">
        <w:tc>
          <w:tcPr>
            <w:tcW w:w="2337" w:type="dxa"/>
          </w:tcPr>
          <w:p w14:paraId="0258290B" w14:textId="77777777" w:rsidR="0027591D" w:rsidRDefault="0027591D" w:rsidP="0027591D">
            <w:pPr>
              <w:keepNext/>
              <w:keepLines/>
              <w:spacing w:after="120" w:line="720" w:lineRule="exact"/>
              <w:contextualSpacing/>
              <w:outlineLvl w:val="0"/>
              <w:rPr>
                <w:rFonts w:eastAsia="Calibri" w:cs="Times New Roman"/>
                <w:color w:val="1696D2"/>
                <w:sz w:val="56"/>
              </w:rPr>
            </w:pPr>
          </w:p>
        </w:tc>
        <w:tc>
          <w:tcPr>
            <w:tcW w:w="2337" w:type="dxa"/>
          </w:tcPr>
          <w:p w14:paraId="0B2B3C14" w14:textId="77777777" w:rsidR="0027591D" w:rsidRDefault="0027591D" w:rsidP="0027591D">
            <w:pPr>
              <w:keepNext/>
              <w:keepLines/>
              <w:spacing w:after="120" w:line="720" w:lineRule="exact"/>
              <w:contextualSpacing/>
              <w:outlineLvl w:val="0"/>
              <w:rPr>
                <w:rFonts w:eastAsia="Calibri" w:cs="Times New Roman"/>
                <w:color w:val="1696D2"/>
                <w:sz w:val="56"/>
              </w:rPr>
            </w:pPr>
          </w:p>
        </w:tc>
        <w:tc>
          <w:tcPr>
            <w:tcW w:w="2338" w:type="dxa"/>
          </w:tcPr>
          <w:p w14:paraId="14AC7DC6" w14:textId="77777777" w:rsidR="0027591D" w:rsidRDefault="0027591D" w:rsidP="0027591D">
            <w:pPr>
              <w:keepNext/>
              <w:keepLines/>
              <w:spacing w:after="120" w:line="720" w:lineRule="exact"/>
              <w:contextualSpacing/>
              <w:outlineLvl w:val="0"/>
              <w:rPr>
                <w:rFonts w:eastAsia="Calibri" w:cs="Times New Roman"/>
                <w:color w:val="1696D2"/>
                <w:sz w:val="56"/>
              </w:rPr>
            </w:pPr>
          </w:p>
        </w:tc>
        <w:tc>
          <w:tcPr>
            <w:tcW w:w="2338" w:type="dxa"/>
          </w:tcPr>
          <w:p w14:paraId="3861C95F" w14:textId="77777777" w:rsidR="0027591D" w:rsidRDefault="0027591D" w:rsidP="0027591D">
            <w:pPr>
              <w:keepNext/>
              <w:keepLines/>
              <w:spacing w:after="120" w:line="720" w:lineRule="exact"/>
              <w:contextualSpacing/>
              <w:outlineLvl w:val="0"/>
              <w:rPr>
                <w:rFonts w:eastAsia="Calibri" w:cs="Times New Roman"/>
                <w:color w:val="1696D2"/>
                <w:sz w:val="56"/>
              </w:rPr>
            </w:pPr>
          </w:p>
        </w:tc>
      </w:tr>
    </w:tbl>
    <w:p w14:paraId="7EE1305A" w14:textId="77777777" w:rsidR="0027591D" w:rsidRPr="00AB4B77" w:rsidRDefault="0027591D" w:rsidP="0027591D">
      <w:pPr>
        <w:keepNext/>
        <w:keepLines/>
        <w:spacing w:after="120" w:line="720" w:lineRule="exact"/>
        <w:contextualSpacing/>
        <w:outlineLvl w:val="0"/>
        <w:rPr>
          <w:rFonts w:ascii="Lato" w:eastAsia="Calibri" w:hAnsi="Lato" w:cs="Times New Roman"/>
          <w:color w:val="1696D2"/>
          <w:sz w:val="56"/>
          <w:szCs w:val="20"/>
        </w:rPr>
      </w:pPr>
    </w:p>
    <w:p w14:paraId="047A2754" w14:textId="77777777" w:rsidR="0027591D" w:rsidRPr="00AB4B77" w:rsidRDefault="0027591D" w:rsidP="00AB4B77">
      <w:pPr>
        <w:ind w:firstLine="720"/>
        <w:rPr>
          <w:rFonts w:ascii="Lato" w:eastAsia="Calibri" w:hAnsi="Lato" w:cs="Calibri"/>
          <w:sz w:val="20"/>
          <w:szCs w:val="20"/>
        </w:rPr>
      </w:pPr>
    </w:p>
    <w:sectPr w:rsidR="0027591D" w:rsidRPr="00AB4B77" w:rsidSect="00EE6E4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941ED" w14:textId="77777777" w:rsidR="000F0207" w:rsidRDefault="000F0207" w:rsidP="005800C3">
      <w:r>
        <w:separator/>
      </w:r>
    </w:p>
  </w:endnote>
  <w:endnote w:type="continuationSeparator" w:id="0">
    <w:p w14:paraId="588465EC" w14:textId="77777777" w:rsidR="000F0207" w:rsidRDefault="000F0207" w:rsidP="0058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Mangal">
    <w:panose1 w:val="00000400000000000000"/>
    <w:charset w:val="00"/>
    <w:family w:val="roman"/>
    <w:pitch w:val="variable"/>
    <w:sig w:usb0="00008003" w:usb1="00000000" w:usb2="00000000" w:usb3="00000000" w:csb0="00000001" w:csb1="00000000"/>
  </w:font>
  <w:font w:name="Lato Regular">
    <w:altName w:val="Times New Roman"/>
    <w:panose1 w:val="020F050202020403020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587832"/>
      <w:docPartObj>
        <w:docPartGallery w:val="Page Numbers (Bottom of Page)"/>
        <w:docPartUnique/>
      </w:docPartObj>
    </w:sdtPr>
    <w:sdtEndPr>
      <w:rPr>
        <w:noProof/>
      </w:rPr>
    </w:sdtEndPr>
    <w:sdtContent>
      <w:p w14:paraId="272DD89A" w14:textId="53DA50C2" w:rsidR="00130FAF" w:rsidRDefault="00130F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4E4CCD" w14:textId="77777777" w:rsidR="00130FAF" w:rsidRDefault="00130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C9CE" w14:textId="77777777" w:rsidR="000F0207" w:rsidRDefault="000F0207" w:rsidP="005800C3">
      <w:r>
        <w:separator/>
      </w:r>
    </w:p>
  </w:footnote>
  <w:footnote w:type="continuationSeparator" w:id="0">
    <w:p w14:paraId="79075110" w14:textId="77777777" w:rsidR="000F0207" w:rsidRDefault="000F0207" w:rsidP="00580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FA0B4"/>
    <w:multiLevelType w:val="hybridMultilevel"/>
    <w:tmpl w:val="70E45048"/>
    <w:lvl w:ilvl="0" w:tplc="5FF6D794">
      <w:start w:val="1"/>
      <w:numFmt w:val="bullet"/>
      <w:lvlText w:val=""/>
      <w:lvlJc w:val="left"/>
      <w:pPr>
        <w:ind w:left="720" w:hanging="360"/>
      </w:pPr>
      <w:rPr>
        <w:rFonts w:ascii="Wingdings" w:hAnsi="Wingdings" w:hint="default"/>
      </w:rPr>
    </w:lvl>
    <w:lvl w:ilvl="1" w:tplc="087CFBCC">
      <w:start w:val="1"/>
      <w:numFmt w:val="bullet"/>
      <w:lvlText w:val="o"/>
      <w:lvlJc w:val="left"/>
      <w:pPr>
        <w:ind w:left="1440" w:hanging="360"/>
      </w:pPr>
      <w:rPr>
        <w:rFonts w:ascii="Courier New" w:hAnsi="Courier New" w:hint="default"/>
      </w:rPr>
    </w:lvl>
    <w:lvl w:ilvl="2" w:tplc="6FC0B802">
      <w:start w:val="1"/>
      <w:numFmt w:val="bullet"/>
      <w:lvlText w:val=""/>
      <w:lvlJc w:val="left"/>
      <w:pPr>
        <w:ind w:left="2160" w:hanging="360"/>
      </w:pPr>
      <w:rPr>
        <w:rFonts w:ascii="Wingdings" w:hAnsi="Wingdings" w:hint="default"/>
      </w:rPr>
    </w:lvl>
    <w:lvl w:ilvl="3" w:tplc="A6DCC928">
      <w:start w:val="1"/>
      <w:numFmt w:val="bullet"/>
      <w:lvlText w:val=""/>
      <w:lvlJc w:val="left"/>
      <w:pPr>
        <w:ind w:left="2880" w:hanging="360"/>
      </w:pPr>
      <w:rPr>
        <w:rFonts w:ascii="Symbol" w:hAnsi="Symbol" w:hint="default"/>
      </w:rPr>
    </w:lvl>
    <w:lvl w:ilvl="4" w:tplc="8F448E54">
      <w:start w:val="1"/>
      <w:numFmt w:val="bullet"/>
      <w:lvlText w:val="o"/>
      <w:lvlJc w:val="left"/>
      <w:pPr>
        <w:ind w:left="3600" w:hanging="360"/>
      </w:pPr>
      <w:rPr>
        <w:rFonts w:ascii="Courier New" w:hAnsi="Courier New" w:hint="default"/>
      </w:rPr>
    </w:lvl>
    <w:lvl w:ilvl="5" w:tplc="BC7EC1D0">
      <w:start w:val="1"/>
      <w:numFmt w:val="bullet"/>
      <w:lvlText w:val=""/>
      <w:lvlJc w:val="left"/>
      <w:pPr>
        <w:ind w:left="4320" w:hanging="360"/>
      </w:pPr>
      <w:rPr>
        <w:rFonts w:ascii="Wingdings" w:hAnsi="Wingdings" w:hint="default"/>
      </w:rPr>
    </w:lvl>
    <w:lvl w:ilvl="6" w:tplc="BA142040">
      <w:start w:val="1"/>
      <w:numFmt w:val="bullet"/>
      <w:lvlText w:val=""/>
      <w:lvlJc w:val="left"/>
      <w:pPr>
        <w:ind w:left="5040" w:hanging="360"/>
      </w:pPr>
      <w:rPr>
        <w:rFonts w:ascii="Symbol" w:hAnsi="Symbol" w:hint="default"/>
      </w:rPr>
    </w:lvl>
    <w:lvl w:ilvl="7" w:tplc="83E6B46A">
      <w:start w:val="1"/>
      <w:numFmt w:val="bullet"/>
      <w:lvlText w:val="o"/>
      <w:lvlJc w:val="left"/>
      <w:pPr>
        <w:ind w:left="5760" w:hanging="360"/>
      </w:pPr>
      <w:rPr>
        <w:rFonts w:ascii="Courier New" w:hAnsi="Courier New" w:hint="default"/>
      </w:rPr>
    </w:lvl>
    <w:lvl w:ilvl="8" w:tplc="EFC62122">
      <w:start w:val="1"/>
      <w:numFmt w:val="bullet"/>
      <w:lvlText w:val=""/>
      <w:lvlJc w:val="left"/>
      <w:pPr>
        <w:ind w:left="6480" w:hanging="360"/>
      </w:pPr>
      <w:rPr>
        <w:rFonts w:ascii="Wingdings" w:hAnsi="Wingdings" w:hint="default"/>
      </w:rPr>
    </w:lvl>
  </w:abstractNum>
  <w:abstractNum w:abstractNumId="1" w15:restartNumberingAfterBreak="0">
    <w:nsid w:val="1CAB09DC"/>
    <w:multiLevelType w:val="hybridMultilevel"/>
    <w:tmpl w:val="CB8C5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3AE82F"/>
    <w:multiLevelType w:val="hybridMultilevel"/>
    <w:tmpl w:val="200A8D60"/>
    <w:lvl w:ilvl="0" w:tplc="FFFFFFFF">
      <w:start w:val="1"/>
      <w:numFmt w:val="bullet"/>
      <w:lvlText w:val=""/>
      <w:lvlJc w:val="left"/>
      <w:pPr>
        <w:ind w:left="720" w:hanging="360"/>
      </w:pPr>
      <w:rPr>
        <w:rFonts w:ascii="Wingdings" w:hAnsi="Wingdings" w:hint="default"/>
      </w:rPr>
    </w:lvl>
    <w:lvl w:ilvl="1" w:tplc="B91639A6">
      <w:start w:val="1"/>
      <w:numFmt w:val="bullet"/>
      <w:lvlText w:val="o"/>
      <w:lvlJc w:val="left"/>
      <w:pPr>
        <w:ind w:left="1440" w:hanging="360"/>
      </w:pPr>
      <w:rPr>
        <w:rFonts w:ascii="Courier New" w:hAnsi="Courier New" w:hint="default"/>
      </w:rPr>
    </w:lvl>
    <w:lvl w:ilvl="2" w:tplc="03648C38">
      <w:start w:val="1"/>
      <w:numFmt w:val="bullet"/>
      <w:lvlText w:val=""/>
      <w:lvlJc w:val="left"/>
      <w:pPr>
        <w:ind w:left="2160" w:hanging="360"/>
      </w:pPr>
      <w:rPr>
        <w:rFonts w:ascii="Wingdings" w:hAnsi="Wingdings" w:hint="default"/>
      </w:rPr>
    </w:lvl>
    <w:lvl w:ilvl="3" w:tplc="E0269A74">
      <w:start w:val="1"/>
      <w:numFmt w:val="bullet"/>
      <w:lvlText w:val=""/>
      <w:lvlJc w:val="left"/>
      <w:pPr>
        <w:ind w:left="2880" w:hanging="360"/>
      </w:pPr>
      <w:rPr>
        <w:rFonts w:ascii="Symbol" w:hAnsi="Symbol" w:hint="default"/>
      </w:rPr>
    </w:lvl>
    <w:lvl w:ilvl="4" w:tplc="BA8062D8">
      <w:start w:val="1"/>
      <w:numFmt w:val="bullet"/>
      <w:lvlText w:val="o"/>
      <w:lvlJc w:val="left"/>
      <w:pPr>
        <w:ind w:left="3600" w:hanging="360"/>
      </w:pPr>
      <w:rPr>
        <w:rFonts w:ascii="Courier New" w:hAnsi="Courier New" w:hint="default"/>
      </w:rPr>
    </w:lvl>
    <w:lvl w:ilvl="5" w:tplc="77D0F6CE">
      <w:start w:val="1"/>
      <w:numFmt w:val="bullet"/>
      <w:lvlText w:val=""/>
      <w:lvlJc w:val="left"/>
      <w:pPr>
        <w:ind w:left="4320" w:hanging="360"/>
      </w:pPr>
      <w:rPr>
        <w:rFonts w:ascii="Wingdings" w:hAnsi="Wingdings" w:hint="default"/>
      </w:rPr>
    </w:lvl>
    <w:lvl w:ilvl="6" w:tplc="DCB81A88">
      <w:start w:val="1"/>
      <w:numFmt w:val="bullet"/>
      <w:lvlText w:val=""/>
      <w:lvlJc w:val="left"/>
      <w:pPr>
        <w:ind w:left="5040" w:hanging="360"/>
      </w:pPr>
      <w:rPr>
        <w:rFonts w:ascii="Symbol" w:hAnsi="Symbol" w:hint="default"/>
      </w:rPr>
    </w:lvl>
    <w:lvl w:ilvl="7" w:tplc="5DFE503C">
      <w:start w:val="1"/>
      <w:numFmt w:val="bullet"/>
      <w:lvlText w:val="o"/>
      <w:lvlJc w:val="left"/>
      <w:pPr>
        <w:ind w:left="5760" w:hanging="360"/>
      </w:pPr>
      <w:rPr>
        <w:rFonts w:ascii="Courier New" w:hAnsi="Courier New" w:hint="default"/>
      </w:rPr>
    </w:lvl>
    <w:lvl w:ilvl="8" w:tplc="8FE00C38">
      <w:start w:val="1"/>
      <w:numFmt w:val="bullet"/>
      <w:lvlText w:val=""/>
      <w:lvlJc w:val="left"/>
      <w:pPr>
        <w:ind w:left="6480" w:hanging="360"/>
      </w:pPr>
      <w:rPr>
        <w:rFonts w:ascii="Wingdings" w:hAnsi="Wingdings" w:hint="default"/>
      </w:rPr>
    </w:lvl>
  </w:abstractNum>
  <w:abstractNum w:abstractNumId="3" w15:restartNumberingAfterBreak="0">
    <w:nsid w:val="35173314"/>
    <w:multiLevelType w:val="hybridMultilevel"/>
    <w:tmpl w:val="FEC0CE02"/>
    <w:lvl w:ilvl="0" w:tplc="989C0DDC">
      <w:start w:val="1"/>
      <w:numFmt w:val="bullet"/>
      <w:lvlText w:val=""/>
      <w:lvlJc w:val="left"/>
      <w:pPr>
        <w:ind w:left="720" w:hanging="360"/>
      </w:pPr>
      <w:rPr>
        <w:rFonts w:ascii="Wingdings" w:hAnsi="Wingdings" w:hint="default"/>
      </w:rPr>
    </w:lvl>
    <w:lvl w:ilvl="1" w:tplc="1A44E610">
      <w:start w:val="1"/>
      <w:numFmt w:val="bullet"/>
      <w:lvlText w:val="o"/>
      <w:lvlJc w:val="left"/>
      <w:pPr>
        <w:ind w:left="1440" w:hanging="360"/>
      </w:pPr>
      <w:rPr>
        <w:rFonts w:ascii="Courier New" w:hAnsi="Courier New" w:hint="default"/>
      </w:rPr>
    </w:lvl>
    <w:lvl w:ilvl="2" w:tplc="B106D750">
      <w:start w:val="1"/>
      <w:numFmt w:val="bullet"/>
      <w:lvlText w:val=""/>
      <w:lvlJc w:val="left"/>
      <w:pPr>
        <w:ind w:left="2160" w:hanging="360"/>
      </w:pPr>
      <w:rPr>
        <w:rFonts w:ascii="Wingdings" w:hAnsi="Wingdings" w:hint="default"/>
      </w:rPr>
    </w:lvl>
    <w:lvl w:ilvl="3" w:tplc="D65294B8">
      <w:start w:val="1"/>
      <w:numFmt w:val="bullet"/>
      <w:lvlText w:val=""/>
      <w:lvlJc w:val="left"/>
      <w:pPr>
        <w:ind w:left="2880" w:hanging="360"/>
      </w:pPr>
      <w:rPr>
        <w:rFonts w:ascii="Symbol" w:hAnsi="Symbol" w:hint="default"/>
      </w:rPr>
    </w:lvl>
    <w:lvl w:ilvl="4" w:tplc="E44E023E">
      <w:start w:val="1"/>
      <w:numFmt w:val="bullet"/>
      <w:lvlText w:val="o"/>
      <w:lvlJc w:val="left"/>
      <w:pPr>
        <w:ind w:left="3600" w:hanging="360"/>
      </w:pPr>
      <w:rPr>
        <w:rFonts w:ascii="Courier New" w:hAnsi="Courier New" w:hint="default"/>
      </w:rPr>
    </w:lvl>
    <w:lvl w:ilvl="5" w:tplc="5AB06648">
      <w:start w:val="1"/>
      <w:numFmt w:val="bullet"/>
      <w:lvlText w:val=""/>
      <w:lvlJc w:val="left"/>
      <w:pPr>
        <w:ind w:left="4320" w:hanging="360"/>
      </w:pPr>
      <w:rPr>
        <w:rFonts w:ascii="Wingdings" w:hAnsi="Wingdings" w:hint="default"/>
      </w:rPr>
    </w:lvl>
    <w:lvl w:ilvl="6" w:tplc="309A14C0">
      <w:start w:val="1"/>
      <w:numFmt w:val="bullet"/>
      <w:lvlText w:val=""/>
      <w:lvlJc w:val="left"/>
      <w:pPr>
        <w:ind w:left="5040" w:hanging="360"/>
      </w:pPr>
      <w:rPr>
        <w:rFonts w:ascii="Symbol" w:hAnsi="Symbol" w:hint="default"/>
      </w:rPr>
    </w:lvl>
    <w:lvl w:ilvl="7" w:tplc="4C166876">
      <w:start w:val="1"/>
      <w:numFmt w:val="bullet"/>
      <w:lvlText w:val="o"/>
      <w:lvlJc w:val="left"/>
      <w:pPr>
        <w:ind w:left="5760" w:hanging="360"/>
      </w:pPr>
      <w:rPr>
        <w:rFonts w:ascii="Courier New" w:hAnsi="Courier New" w:hint="default"/>
      </w:rPr>
    </w:lvl>
    <w:lvl w:ilvl="8" w:tplc="140EA4FA">
      <w:start w:val="1"/>
      <w:numFmt w:val="bullet"/>
      <w:lvlText w:val=""/>
      <w:lvlJc w:val="left"/>
      <w:pPr>
        <w:ind w:left="6480" w:hanging="360"/>
      </w:pPr>
      <w:rPr>
        <w:rFonts w:ascii="Wingdings" w:hAnsi="Wingdings" w:hint="default"/>
      </w:rPr>
    </w:lvl>
  </w:abstractNum>
  <w:abstractNum w:abstractNumId="4" w15:restartNumberingAfterBreak="0">
    <w:nsid w:val="519A5977"/>
    <w:multiLevelType w:val="hybridMultilevel"/>
    <w:tmpl w:val="CB8C5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F74603"/>
    <w:multiLevelType w:val="hybridMultilevel"/>
    <w:tmpl w:val="8B7450BE"/>
    <w:lvl w:ilvl="0" w:tplc="DDB4E002">
      <w:start w:val="1"/>
      <w:numFmt w:val="bullet"/>
      <w:lvlText w:val=""/>
      <w:lvlJc w:val="left"/>
      <w:pPr>
        <w:ind w:left="720" w:hanging="360"/>
      </w:pPr>
      <w:rPr>
        <w:rFonts w:ascii="Wingdings" w:hAnsi="Wingdings" w:hint="default"/>
      </w:rPr>
    </w:lvl>
    <w:lvl w:ilvl="1" w:tplc="38405F28">
      <w:start w:val="1"/>
      <w:numFmt w:val="bullet"/>
      <w:lvlText w:val="o"/>
      <w:lvlJc w:val="left"/>
      <w:pPr>
        <w:ind w:left="1440" w:hanging="360"/>
      </w:pPr>
      <w:rPr>
        <w:rFonts w:ascii="Courier New" w:hAnsi="Courier New" w:hint="default"/>
      </w:rPr>
    </w:lvl>
    <w:lvl w:ilvl="2" w:tplc="19D4246A">
      <w:start w:val="1"/>
      <w:numFmt w:val="bullet"/>
      <w:lvlText w:val=""/>
      <w:lvlJc w:val="left"/>
      <w:pPr>
        <w:ind w:left="2160" w:hanging="360"/>
      </w:pPr>
      <w:rPr>
        <w:rFonts w:ascii="Wingdings" w:hAnsi="Wingdings" w:hint="default"/>
      </w:rPr>
    </w:lvl>
    <w:lvl w:ilvl="3" w:tplc="3F7E1210">
      <w:start w:val="1"/>
      <w:numFmt w:val="bullet"/>
      <w:lvlText w:val=""/>
      <w:lvlJc w:val="left"/>
      <w:pPr>
        <w:ind w:left="2880" w:hanging="360"/>
      </w:pPr>
      <w:rPr>
        <w:rFonts w:ascii="Symbol" w:hAnsi="Symbol" w:hint="default"/>
      </w:rPr>
    </w:lvl>
    <w:lvl w:ilvl="4" w:tplc="37FC1758">
      <w:start w:val="1"/>
      <w:numFmt w:val="bullet"/>
      <w:lvlText w:val="o"/>
      <w:lvlJc w:val="left"/>
      <w:pPr>
        <w:ind w:left="3600" w:hanging="360"/>
      </w:pPr>
      <w:rPr>
        <w:rFonts w:ascii="Courier New" w:hAnsi="Courier New" w:hint="default"/>
      </w:rPr>
    </w:lvl>
    <w:lvl w:ilvl="5" w:tplc="D2B89E9C">
      <w:start w:val="1"/>
      <w:numFmt w:val="bullet"/>
      <w:lvlText w:val=""/>
      <w:lvlJc w:val="left"/>
      <w:pPr>
        <w:ind w:left="4320" w:hanging="360"/>
      </w:pPr>
      <w:rPr>
        <w:rFonts w:ascii="Wingdings" w:hAnsi="Wingdings" w:hint="default"/>
      </w:rPr>
    </w:lvl>
    <w:lvl w:ilvl="6" w:tplc="3BE088F2">
      <w:start w:val="1"/>
      <w:numFmt w:val="bullet"/>
      <w:lvlText w:val=""/>
      <w:lvlJc w:val="left"/>
      <w:pPr>
        <w:ind w:left="5040" w:hanging="360"/>
      </w:pPr>
      <w:rPr>
        <w:rFonts w:ascii="Symbol" w:hAnsi="Symbol" w:hint="default"/>
      </w:rPr>
    </w:lvl>
    <w:lvl w:ilvl="7" w:tplc="30267E28">
      <w:start w:val="1"/>
      <w:numFmt w:val="bullet"/>
      <w:lvlText w:val="o"/>
      <w:lvlJc w:val="left"/>
      <w:pPr>
        <w:ind w:left="5760" w:hanging="360"/>
      </w:pPr>
      <w:rPr>
        <w:rFonts w:ascii="Courier New" w:hAnsi="Courier New" w:hint="default"/>
      </w:rPr>
    </w:lvl>
    <w:lvl w:ilvl="8" w:tplc="43601698">
      <w:start w:val="1"/>
      <w:numFmt w:val="bullet"/>
      <w:lvlText w:val=""/>
      <w:lvlJc w:val="left"/>
      <w:pPr>
        <w:ind w:left="6480" w:hanging="360"/>
      </w:pPr>
      <w:rPr>
        <w:rFonts w:ascii="Wingdings" w:hAnsi="Wingdings" w:hint="default"/>
      </w:rPr>
    </w:lvl>
  </w:abstractNum>
  <w:abstractNum w:abstractNumId="6" w15:restartNumberingAfterBreak="0">
    <w:nsid w:val="5E5577FF"/>
    <w:multiLevelType w:val="hybridMultilevel"/>
    <w:tmpl w:val="856CF454"/>
    <w:lvl w:ilvl="0" w:tplc="F0CA11A6">
      <w:start w:val="1"/>
      <w:numFmt w:val="bullet"/>
      <w:lvlText w:val=""/>
      <w:lvlJc w:val="left"/>
      <w:pPr>
        <w:ind w:left="720" w:hanging="360"/>
      </w:pPr>
      <w:rPr>
        <w:rFonts w:ascii="Wingdings" w:hAnsi="Wingdings" w:hint="default"/>
      </w:rPr>
    </w:lvl>
    <w:lvl w:ilvl="1" w:tplc="4DD2D0AA">
      <w:start w:val="1"/>
      <w:numFmt w:val="bullet"/>
      <w:lvlText w:val="o"/>
      <w:lvlJc w:val="left"/>
      <w:pPr>
        <w:ind w:left="1440" w:hanging="360"/>
      </w:pPr>
      <w:rPr>
        <w:rFonts w:ascii="Courier New" w:hAnsi="Courier New" w:hint="default"/>
      </w:rPr>
    </w:lvl>
    <w:lvl w:ilvl="2" w:tplc="ADC2616E">
      <w:start w:val="1"/>
      <w:numFmt w:val="bullet"/>
      <w:lvlText w:val=""/>
      <w:lvlJc w:val="left"/>
      <w:pPr>
        <w:ind w:left="2160" w:hanging="360"/>
      </w:pPr>
      <w:rPr>
        <w:rFonts w:ascii="Wingdings" w:hAnsi="Wingdings" w:hint="default"/>
      </w:rPr>
    </w:lvl>
    <w:lvl w:ilvl="3" w:tplc="304C2D0C">
      <w:start w:val="1"/>
      <w:numFmt w:val="bullet"/>
      <w:lvlText w:val=""/>
      <w:lvlJc w:val="left"/>
      <w:pPr>
        <w:ind w:left="2880" w:hanging="360"/>
      </w:pPr>
      <w:rPr>
        <w:rFonts w:ascii="Symbol" w:hAnsi="Symbol" w:hint="default"/>
      </w:rPr>
    </w:lvl>
    <w:lvl w:ilvl="4" w:tplc="958818C2">
      <w:start w:val="1"/>
      <w:numFmt w:val="bullet"/>
      <w:lvlText w:val="o"/>
      <w:lvlJc w:val="left"/>
      <w:pPr>
        <w:ind w:left="3600" w:hanging="360"/>
      </w:pPr>
      <w:rPr>
        <w:rFonts w:ascii="Courier New" w:hAnsi="Courier New" w:hint="default"/>
      </w:rPr>
    </w:lvl>
    <w:lvl w:ilvl="5" w:tplc="43A81776">
      <w:start w:val="1"/>
      <w:numFmt w:val="bullet"/>
      <w:lvlText w:val=""/>
      <w:lvlJc w:val="left"/>
      <w:pPr>
        <w:ind w:left="4320" w:hanging="360"/>
      </w:pPr>
      <w:rPr>
        <w:rFonts w:ascii="Wingdings" w:hAnsi="Wingdings" w:hint="default"/>
      </w:rPr>
    </w:lvl>
    <w:lvl w:ilvl="6" w:tplc="6F580092">
      <w:start w:val="1"/>
      <w:numFmt w:val="bullet"/>
      <w:lvlText w:val=""/>
      <w:lvlJc w:val="left"/>
      <w:pPr>
        <w:ind w:left="5040" w:hanging="360"/>
      </w:pPr>
      <w:rPr>
        <w:rFonts w:ascii="Symbol" w:hAnsi="Symbol" w:hint="default"/>
      </w:rPr>
    </w:lvl>
    <w:lvl w:ilvl="7" w:tplc="55F4E27A">
      <w:start w:val="1"/>
      <w:numFmt w:val="bullet"/>
      <w:lvlText w:val="o"/>
      <w:lvlJc w:val="left"/>
      <w:pPr>
        <w:ind w:left="5760" w:hanging="360"/>
      </w:pPr>
      <w:rPr>
        <w:rFonts w:ascii="Courier New" w:hAnsi="Courier New" w:hint="default"/>
      </w:rPr>
    </w:lvl>
    <w:lvl w:ilvl="8" w:tplc="FB52FE66">
      <w:start w:val="1"/>
      <w:numFmt w:val="bullet"/>
      <w:lvlText w:val=""/>
      <w:lvlJc w:val="left"/>
      <w:pPr>
        <w:ind w:left="6480" w:hanging="360"/>
      </w:pPr>
      <w:rPr>
        <w:rFonts w:ascii="Wingdings" w:hAnsi="Wingdings" w:hint="default"/>
      </w:rPr>
    </w:lvl>
  </w:abstractNum>
  <w:num w:numId="1" w16cid:durableId="1232109564">
    <w:abstractNumId w:val="5"/>
  </w:num>
  <w:num w:numId="2" w16cid:durableId="433717456">
    <w:abstractNumId w:val="6"/>
  </w:num>
  <w:num w:numId="3" w16cid:durableId="2066682263">
    <w:abstractNumId w:val="3"/>
  </w:num>
  <w:num w:numId="4" w16cid:durableId="396174251">
    <w:abstractNumId w:val="0"/>
  </w:num>
  <w:num w:numId="5" w16cid:durableId="561986837">
    <w:abstractNumId w:val="2"/>
  </w:num>
  <w:num w:numId="6" w16cid:durableId="2043627557">
    <w:abstractNumId w:val="4"/>
  </w:num>
  <w:num w:numId="7" w16cid:durableId="6493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F0207"/>
    <w:rsid w:val="00130FAF"/>
    <w:rsid w:val="00137478"/>
    <w:rsid w:val="0027591D"/>
    <w:rsid w:val="005800C3"/>
    <w:rsid w:val="009213EE"/>
    <w:rsid w:val="00AB4B77"/>
    <w:rsid w:val="00D1010D"/>
    <w:rsid w:val="00EE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00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 (A-level heading)"/>
    <w:next w:val="BodyText"/>
    <w:link w:val="Heading2Char"/>
    <w:qFormat/>
    <w:rsid w:val="005800C3"/>
    <w:pPr>
      <w:keepNext/>
      <w:keepLines/>
      <w:spacing w:before="640" w:after="120" w:line="480" w:lineRule="exact"/>
      <w:outlineLvl w:val="1"/>
    </w:pPr>
    <w:rPr>
      <w:rFonts w:ascii="Lato" w:eastAsia="Calibri" w:hAnsi="Lato" w:cs="Times New Roman"/>
      <w:color w:val="000000" w:themeColor="text1"/>
      <w:sz w:val="36"/>
      <w:szCs w:val="20"/>
    </w:rPr>
  </w:style>
  <w:style w:type="paragraph" w:styleId="Heading3">
    <w:name w:val="heading 3"/>
    <w:basedOn w:val="Normal"/>
    <w:next w:val="Normal"/>
    <w:link w:val="Heading3Char"/>
    <w:uiPriority w:val="9"/>
    <w:semiHidden/>
    <w:unhideWhenUsed/>
    <w:qFormat/>
    <w:rsid w:val="005800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TableTitle">
    <w:name w:val="Figure/Table Title"/>
    <w:basedOn w:val="Normal"/>
    <w:qFormat/>
    <w:rsid w:val="005800C3"/>
    <w:pPr>
      <w:keepNext/>
      <w:spacing w:line="300" w:lineRule="exact"/>
    </w:pPr>
    <w:rPr>
      <w:rFonts w:ascii="Lato" w:hAnsi="Lato"/>
      <w:b/>
      <w:sz w:val="20"/>
      <w:szCs w:val="28"/>
    </w:rPr>
  </w:style>
  <w:style w:type="character" w:customStyle="1" w:styleId="Heading2Char">
    <w:name w:val="Heading 2 Char"/>
    <w:aliases w:val="Heading 2 (A-level heading) Char"/>
    <w:basedOn w:val="DefaultParagraphFont"/>
    <w:link w:val="Heading2"/>
    <w:rsid w:val="005800C3"/>
    <w:rPr>
      <w:rFonts w:ascii="Lato" w:eastAsia="Calibri" w:hAnsi="Lato" w:cs="Times New Roman"/>
      <w:color w:val="000000" w:themeColor="text1"/>
      <w:sz w:val="36"/>
      <w:szCs w:val="20"/>
    </w:rPr>
  </w:style>
  <w:style w:type="character" w:styleId="Hyperlink">
    <w:name w:val="Hyperlink"/>
    <w:uiPriority w:val="99"/>
    <w:unhideWhenUsed/>
    <w:rsid w:val="005800C3"/>
    <w:rPr>
      <w:rFonts w:cs="Times New Roman"/>
      <w:color w:val="44546A" w:themeColor="text2"/>
      <w:u w:val="none"/>
    </w:rPr>
  </w:style>
  <w:style w:type="paragraph" w:styleId="EndnoteText">
    <w:name w:val="endnote text"/>
    <w:basedOn w:val="Normal"/>
    <w:link w:val="EndnoteTextChar"/>
    <w:qFormat/>
    <w:rsid w:val="005800C3"/>
    <w:pPr>
      <w:tabs>
        <w:tab w:val="left" w:pos="216"/>
      </w:tabs>
      <w:spacing w:after="120" w:line="240" w:lineRule="exact"/>
      <w:ind w:left="216" w:hanging="216"/>
    </w:pPr>
    <w:rPr>
      <w:rFonts w:ascii="Lato" w:hAnsi="Lato"/>
      <w:sz w:val="18"/>
      <w:szCs w:val="20"/>
    </w:rPr>
  </w:style>
  <w:style w:type="character" w:customStyle="1" w:styleId="EndnoteTextChar">
    <w:name w:val="Endnote Text Char"/>
    <w:basedOn w:val="DefaultParagraphFont"/>
    <w:link w:val="EndnoteText"/>
    <w:rsid w:val="005800C3"/>
    <w:rPr>
      <w:rFonts w:ascii="Lato" w:hAnsi="Lato"/>
      <w:sz w:val="18"/>
      <w:szCs w:val="20"/>
    </w:rPr>
  </w:style>
  <w:style w:type="character" w:styleId="EndnoteReference">
    <w:name w:val="endnote reference"/>
    <w:unhideWhenUsed/>
    <w:rsid w:val="005800C3"/>
    <w:rPr>
      <w:rFonts w:ascii="Lato" w:hAnsi="Lato"/>
      <w:vertAlign w:val="superscript"/>
    </w:rPr>
  </w:style>
  <w:style w:type="paragraph" w:styleId="BodyText">
    <w:name w:val="Body Text"/>
    <w:basedOn w:val="Normal"/>
    <w:link w:val="BodyTextChar"/>
    <w:qFormat/>
    <w:rsid w:val="005800C3"/>
    <w:pPr>
      <w:spacing w:after="180" w:line="360" w:lineRule="exact"/>
    </w:pPr>
    <w:rPr>
      <w:rFonts w:ascii="Lato" w:eastAsia="Times New Roman" w:hAnsi="Lato"/>
      <w:bCs/>
      <w:sz w:val="20"/>
      <w:szCs w:val="20"/>
    </w:rPr>
  </w:style>
  <w:style w:type="character" w:customStyle="1" w:styleId="BodyTextChar">
    <w:name w:val="Body Text Char"/>
    <w:basedOn w:val="DefaultParagraphFont"/>
    <w:link w:val="BodyText"/>
    <w:rsid w:val="005800C3"/>
    <w:rPr>
      <w:rFonts w:ascii="Lato" w:eastAsia="Times New Roman" w:hAnsi="Lato"/>
      <w:bCs/>
      <w:sz w:val="20"/>
      <w:szCs w:val="20"/>
    </w:rPr>
  </w:style>
  <w:style w:type="paragraph" w:customStyle="1" w:styleId="BoxNumber">
    <w:name w:val="Box Number"/>
    <w:basedOn w:val="Normal"/>
    <w:qFormat/>
    <w:rsid w:val="005800C3"/>
    <w:pPr>
      <w:keepNext/>
      <w:pBdr>
        <w:top w:val="single" w:sz="48" w:space="12" w:color="D9D9D9" w:themeColor="background1" w:themeShade="D9"/>
      </w:pBdr>
      <w:spacing w:before="480" w:line="240" w:lineRule="exact"/>
    </w:pPr>
    <w:rPr>
      <w:rFonts w:ascii="Lato" w:eastAsia="Calibri" w:hAnsi="Lato" w:cs="Times New Roman"/>
      <w:caps/>
      <w:color w:val="5B9BD5" w:themeColor="accent1"/>
      <w:sz w:val="18"/>
      <w:szCs w:val="18"/>
    </w:rPr>
  </w:style>
  <w:style w:type="paragraph" w:customStyle="1" w:styleId="BoxTitle">
    <w:name w:val="Box Title"/>
    <w:basedOn w:val="FigureTableTitle"/>
    <w:qFormat/>
    <w:rsid w:val="005800C3"/>
    <w:pPr>
      <w:spacing w:after="120"/>
    </w:pPr>
  </w:style>
  <w:style w:type="paragraph" w:customStyle="1" w:styleId="BoxBodyTextLast">
    <w:name w:val="Box Body Text_Last"/>
    <w:basedOn w:val="Normal"/>
    <w:qFormat/>
    <w:rsid w:val="005800C3"/>
    <w:pPr>
      <w:pBdr>
        <w:bottom w:val="single" w:sz="48" w:space="12" w:color="D9D9D9" w:themeColor="background1" w:themeShade="D9"/>
      </w:pBdr>
      <w:spacing w:after="480" w:line="300" w:lineRule="exact"/>
      <w:ind w:firstLine="360"/>
    </w:pPr>
    <w:rPr>
      <w:rFonts w:ascii="Lato" w:eastAsia="Times New Roman" w:hAnsi="Lato" w:cs="Times New Roman"/>
      <w:bCs/>
      <w:sz w:val="20"/>
      <w:szCs w:val="20"/>
    </w:rPr>
  </w:style>
  <w:style w:type="paragraph" w:styleId="ListParagraph">
    <w:name w:val="List Paragraph"/>
    <w:basedOn w:val="Normal"/>
    <w:uiPriority w:val="34"/>
    <w:qFormat/>
    <w:rsid w:val="005800C3"/>
    <w:pPr>
      <w:spacing w:after="120" w:line="360" w:lineRule="exact"/>
      <w:ind w:left="720"/>
      <w:contextualSpacing/>
    </w:pPr>
    <w:rPr>
      <w:rFonts w:ascii="Lato" w:hAnsi="Lato"/>
      <w:sz w:val="20"/>
      <w:szCs w:val="20"/>
    </w:rPr>
  </w:style>
  <w:style w:type="paragraph" w:styleId="Title">
    <w:name w:val="Title"/>
    <w:basedOn w:val="Normal"/>
    <w:next w:val="Normal"/>
    <w:link w:val="TitleChar"/>
    <w:uiPriority w:val="10"/>
    <w:qFormat/>
    <w:rsid w:val="005800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0C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800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800C3"/>
    <w:rPr>
      <w:rFonts w:asciiTheme="majorHAnsi" w:eastAsiaTheme="majorEastAsia" w:hAnsiTheme="majorHAnsi" w:cstheme="majorBidi"/>
      <w:color w:val="1F4D78" w:themeColor="accent1" w:themeShade="7F"/>
    </w:rPr>
  </w:style>
  <w:style w:type="table" w:styleId="TableGrid">
    <w:name w:val="Table Grid"/>
    <w:basedOn w:val="TableNormal"/>
    <w:uiPriority w:val="59"/>
    <w:rsid w:val="005800C3"/>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FAF"/>
    <w:pPr>
      <w:tabs>
        <w:tab w:val="center" w:pos="4680"/>
        <w:tab w:val="right" w:pos="9360"/>
      </w:tabs>
    </w:pPr>
  </w:style>
  <w:style w:type="character" w:customStyle="1" w:styleId="HeaderChar">
    <w:name w:val="Header Char"/>
    <w:basedOn w:val="DefaultParagraphFont"/>
    <w:link w:val="Header"/>
    <w:uiPriority w:val="99"/>
    <w:rsid w:val="00130FAF"/>
  </w:style>
  <w:style w:type="paragraph" w:styleId="Footer">
    <w:name w:val="footer"/>
    <w:basedOn w:val="Normal"/>
    <w:link w:val="FooterChar"/>
    <w:uiPriority w:val="99"/>
    <w:unhideWhenUsed/>
    <w:rsid w:val="00130FAF"/>
    <w:pPr>
      <w:tabs>
        <w:tab w:val="center" w:pos="4680"/>
        <w:tab w:val="right" w:pos="9360"/>
      </w:tabs>
    </w:pPr>
  </w:style>
  <w:style w:type="character" w:customStyle="1" w:styleId="FooterChar">
    <w:name w:val="Footer Char"/>
    <w:basedOn w:val="DefaultParagraphFont"/>
    <w:link w:val="Footer"/>
    <w:uiPriority w:val="99"/>
    <w:rsid w:val="00130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ardsource.org/" TargetMode="External"/><Relationship Id="rId13" Type="http://schemas.microsoft.com/office/2007/relationships/diagramDrawing" Target="diagrams/drawing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6394B9-5462-4A2B-A8B4-498ACBA15BCE}" type="doc">
      <dgm:prSet loTypeId="urn:microsoft.com/office/officeart/2011/layout/HexagonRadial" loCatId="cycle" qsTypeId="urn:microsoft.com/office/officeart/2005/8/quickstyle/simple1" qsCatId="simple" csTypeId="urn:microsoft.com/office/officeart/2005/8/colors/accent0_1" csCatId="mainScheme" phldr="1"/>
      <dgm:spPr/>
      <dgm:t>
        <a:bodyPr/>
        <a:lstStyle/>
        <a:p>
          <a:endParaRPr lang="en-US"/>
        </a:p>
      </dgm:t>
    </dgm:pt>
    <dgm:pt modelId="{F19B03D5-AC63-44E1-93F6-0435FA087FEE}">
      <dgm:prSet phldrT="[Text]"/>
      <dgm:spPr/>
      <dgm:t>
        <a:bodyPr/>
        <a:lstStyle/>
        <a:p>
          <a:r>
            <a:rPr lang="en-US">
              <a:latin typeface="Lato" panose="020F0502020204030203" pitchFamily="34" charset="0"/>
            </a:rPr>
            <a:t>Policy:</a:t>
          </a:r>
        </a:p>
      </dgm:t>
    </dgm:pt>
    <dgm:pt modelId="{2D4B83B0-B91F-4FC9-8E36-5F888BB7F403}" type="parTrans" cxnId="{9024D46F-2BF4-476D-8226-025C665AB897}">
      <dgm:prSet/>
      <dgm:spPr/>
      <dgm:t>
        <a:bodyPr/>
        <a:lstStyle/>
        <a:p>
          <a:endParaRPr lang="en-US">
            <a:latin typeface="Lato" panose="020F0502020204030203" pitchFamily="34" charset="0"/>
          </a:endParaRPr>
        </a:p>
      </dgm:t>
    </dgm:pt>
    <dgm:pt modelId="{08CC7D8C-A2A1-4926-A21B-C9BF9E9BA3BF}" type="sibTrans" cxnId="{9024D46F-2BF4-476D-8226-025C665AB897}">
      <dgm:prSet/>
      <dgm:spPr/>
      <dgm:t>
        <a:bodyPr/>
        <a:lstStyle/>
        <a:p>
          <a:endParaRPr lang="en-US">
            <a:latin typeface="Lato" panose="020F0502020204030203" pitchFamily="34" charset="0"/>
          </a:endParaRPr>
        </a:p>
      </dgm:t>
    </dgm:pt>
    <dgm:pt modelId="{E8B23C47-27BF-4B3D-B36F-71A2BA8AF2B9}">
      <dgm:prSet phldrT="[Text]"/>
      <dgm:spPr/>
      <dgm:t>
        <a:bodyPr/>
        <a:lstStyle/>
        <a:p>
          <a:r>
            <a:rPr lang="en-US">
              <a:latin typeface="Lato" panose="020F0502020204030203" pitchFamily="34" charset="0"/>
            </a:rPr>
            <a:t>Institutions:</a:t>
          </a:r>
        </a:p>
      </dgm:t>
    </dgm:pt>
    <dgm:pt modelId="{9D25C88C-49D2-4316-A6F5-D556C16B6FC1}" type="parTrans" cxnId="{6DDCB4F3-1876-460F-BCD9-3F33010891FF}">
      <dgm:prSet/>
      <dgm:spPr/>
      <dgm:t>
        <a:bodyPr/>
        <a:lstStyle/>
        <a:p>
          <a:endParaRPr lang="en-US">
            <a:latin typeface="Lato" panose="020F0502020204030203" pitchFamily="34" charset="0"/>
          </a:endParaRPr>
        </a:p>
      </dgm:t>
    </dgm:pt>
    <dgm:pt modelId="{18CF6FAF-4120-42F1-9EE2-67E6DD74DD5F}" type="sibTrans" cxnId="{6DDCB4F3-1876-460F-BCD9-3F33010891FF}">
      <dgm:prSet/>
      <dgm:spPr/>
      <dgm:t>
        <a:bodyPr/>
        <a:lstStyle/>
        <a:p>
          <a:endParaRPr lang="en-US">
            <a:latin typeface="Lato" panose="020F0502020204030203" pitchFamily="34" charset="0"/>
          </a:endParaRPr>
        </a:p>
      </dgm:t>
    </dgm:pt>
    <dgm:pt modelId="{454D7DA9-74B3-42C8-B36A-F94D08ED3921}">
      <dgm:prSet phldrT="[Text]"/>
      <dgm:spPr/>
      <dgm:t>
        <a:bodyPr/>
        <a:lstStyle/>
        <a:p>
          <a:r>
            <a:rPr lang="en-US">
              <a:latin typeface="Lato" panose="020F0502020204030203" pitchFamily="34" charset="0"/>
            </a:rPr>
            <a:t>Networks:</a:t>
          </a:r>
        </a:p>
      </dgm:t>
    </dgm:pt>
    <dgm:pt modelId="{77C7CA27-3042-4361-808D-032A657E3D4A}" type="parTrans" cxnId="{0AAAA1E7-548E-4E6B-B959-C4432E12BBBE}">
      <dgm:prSet/>
      <dgm:spPr/>
      <dgm:t>
        <a:bodyPr/>
        <a:lstStyle/>
        <a:p>
          <a:endParaRPr lang="en-US">
            <a:latin typeface="Lato" panose="020F0502020204030203" pitchFamily="34" charset="0"/>
          </a:endParaRPr>
        </a:p>
      </dgm:t>
    </dgm:pt>
    <dgm:pt modelId="{3B06C010-1D5F-41FA-A49E-08DB0E78E6A3}" type="sibTrans" cxnId="{0AAAA1E7-548E-4E6B-B959-C4432E12BBBE}">
      <dgm:prSet/>
      <dgm:spPr/>
      <dgm:t>
        <a:bodyPr/>
        <a:lstStyle/>
        <a:p>
          <a:endParaRPr lang="en-US">
            <a:latin typeface="Lato" panose="020F0502020204030203" pitchFamily="34" charset="0"/>
          </a:endParaRPr>
        </a:p>
      </dgm:t>
    </dgm:pt>
    <dgm:pt modelId="{9BDAB422-E708-4450-A743-797E43E0D723}">
      <dgm:prSet phldrT="[Text]"/>
      <dgm:spPr/>
      <dgm:t>
        <a:bodyPr/>
        <a:lstStyle/>
        <a:p>
          <a:r>
            <a:rPr lang="en-US">
              <a:latin typeface="Lato" panose="020F0502020204030203" pitchFamily="34" charset="0"/>
            </a:rPr>
            <a:t>Context &amp; Events:</a:t>
          </a:r>
        </a:p>
      </dgm:t>
    </dgm:pt>
    <dgm:pt modelId="{999D4030-FD1F-4AA1-8667-7B73F32FAFDF}" type="parTrans" cxnId="{9DACCE17-9AEC-4A70-B9E6-C95B1E7C9778}">
      <dgm:prSet/>
      <dgm:spPr/>
      <dgm:t>
        <a:bodyPr/>
        <a:lstStyle/>
        <a:p>
          <a:endParaRPr lang="en-US">
            <a:latin typeface="Lato" panose="020F0502020204030203" pitchFamily="34" charset="0"/>
          </a:endParaRPr>
        </a:p>
      </dgm:t>
    </dgm:pt>
    <dgm:pt modelId="{E1AEEA6D-0F80-486F-AAE9-A57438A36E9B}" type="sibTrans" cxnId="{9DACCE17-9AEC-4A70-B9E6-C95B1E7C9778}">
      <dgm:prSet/>
      <dgm:spPr/>
      <dgm:t>
        <a:bodyPr/>
        <a:lstStyle/>
        <a:p>
          <a:endParaRPr lang="en-US">
            <a:latin typeface="Lato" panose="020F0502020204030203" pitchFamily="34" charset="0"/>
          </a:endParaRPr>
        </a:p>
      </dgm:t>
    </dgm:pt>
    <dgm:pt modelId="{24FDFA5D-58F2-4811-9E9A-79722500C0E0}">
      <dgm:prSet phldrT="[Text]"/>
      <dgm:spPr/>
      <dgm:t>
        <a:bodyPr/>
        <a:lstStyle/>
        <a:p>
          <a:r>
            <a:rPr lang="en-US">
              <a:latin typeface="Lato" panose="020F0502020204030203" pitchFamily="34" charset="0"/>
            </a:rPr>
            <a:t>Ideas:</a:t>
          </a:r>
        </a:p>
      </dgm:t>
    </dgm:pt>
    <dgm:pt modelId="{25D82E5E-6AE6-48D9-AEDA-136E9FA39FEC}" type="parTrans" cxnId="{1C02E36D-8B0D-41BB-9B5B-770B6169E85A}">
      <dgm:prSet/>
      <dgm:spPr/>
      <dgm:t>
        <a:bodyPr/>
        <a:lstStyle/>
        <a:p>
          <a:endParaRPr lang="en-US">
            <a:latin typeface="Lato" panose="020F0502020204030203" pitchFamily="34" charset="0"/>
          </a:endParaRPr>
        </a:p>
      </dgm:t>
    </dgm:pt>
    <dgm:pt modelId="{83144959-ECA7-4897-A7EB-4F58C500B81E}" type="sibTrans" cxnId="{1C02E36D-8B0D-41BB-9B5B-770B6169E85A}">
      <dgm:prSet/>
      <dgm:spPr/>
      <dgm:t>
        <a:bodyPr/>
        <a:lstStyle/>
        <a:p>
          <a:endParaRPr lang="en-US">
            <a:latin typeface="Lato" panose="020F0502020204030203" pitchFamily="34" charset="0"/>
          </a:endParaRPr>
        </a:p>
      </dgm:t>
    </dgm:pt>
    <dgm:pt modelId="{2A1E3BBB-454C-4F56-ADA3-B201260DC34A}">
      <dgm:prSet phldrT="[Text]"/>
      <dgm:spPr/>
      <dgm:t>
        <a:bodyPr/>
        <a:lstStyle/>
        <a:p>
          <a:r>
            <a:rPr lang="en-US">
              <a:latin typeface="Lato" panose="020F0502020204030203" pitchFamily="34" charset="0"/>
            </a:rPr>
            <a:t>Actors: </a:t>
          </a:r>
          <a:r>
            <a:rPr lang="en-US" i="1">
              <a:latin typeface="Lato" panose="020F0502020204030203" pitchFamily="34" charset="0"/>
            </a:rPr>
            <a:t>already completed in your policy &amp; power map</a:t>
          </a:r>
          <a:r>
            <a:rPr lang="en-US">
              <a:latin typeface="Lato" panose="020F0502020204030203" pitchFamily="34" charset="0"/>
            </a:rPr>
            <a:t> </a:t>
          </a:r>
        </a:p>
      </dgm:t>
    </dgm:pt>
    <dgm:pt modelId="{34582309-36F8-4EDB-A8C9-A3F031CA850B}" type="parTrans" cxnId="{35C68A75-614A-4F76-BB01-4A9A053181E3}">
      <dgm:prSet/>
      <dgm:spPr/>
      <dgm:t>
        <a:bodyPr/>
        <a:lstStyle/>
        <a:p>
          <a:endParaRPr lang="en-US">
            <a:latin typeface="Lato" panose="020F0502020204030203" pitchFamily="34" charset="0"/>
          </a:endParaRPr>
        </a:p>
      </dgm:t>
    </dgm:pt>
    <dgm:pt modelId="{506B5E9E-27E4-4689-9D11-29ECA3AA4943}" type="sibTrans" cxnId="{35C68A75-614A-4F76-BB01-4A9A053181E3}">
      <dgm:prSet/>
      <dgm:spPr/>
      <dgm:t>
        <a:bodyPr/>
        <a:lstStyle/>
        <a:p>
          <a:endParaRPr lang="en-US">
            <a:latin typeface="Lato" panose="020F0502020204030203" pitchFamily="34" charset="0"/>
          </a:endParaRPr>
        </a:p>
      </dgm:t>
    </dgm:pt>
    <dgm:pt modelId="{65393ED5-F7AB-4BA4-9BF7-5E69666B5FBF}" type="pres">
      <dgm:prSet presAssocID="{F06394B9-5462-4A2B-A8B4-498ACBA15BCE}" presName="Name0" presStyleCnt="0">
        <dgm:presLayoutVars>
          <dgm:chMax val="1"/>
          <dgm:chPref val="1"/>
          <dgm:dir/>
          <dgm:animOne val="branch"/>
          <dgm:animLvl val="lvl"/>
        </dgm:presLayoutVars>
      </dgm:prSet>
      <dgm:spPr/>
    </dgm:pt>
    <dgm:pt modelId="{6E6FD23A-3E3A-492D-8819-8DB08EBBEC0D}" type="pres">
      <dgm:prSet presAssocID="{F19B03D5-AC63-44E1-93F6-0435FA087FEE}" presName="Parent" presStyleLbl="node0" presStyleIdx="0" presStyleCnt="1">
        <dgm:presLayoutVars>
          <dgm:chMax val="6"/>
          <dgm:chPref val="6"/>
        </dgm:presLayoutVars>
      </dgm:prSet>
      <dgm:spPr/>
    </dgm:pt>
    <dgm:pt modelId="{4BEC2905-A974-4D24-A67B-CAED0E1B1CA1}" type="pres">
      <dgm:prSet presAssocID="{E8B23C47-27BF-4B3D-B36F-71A2BA8AF2B9}" presName="Accent1" presStyleCnt="0"/>
      <dgm:spPr/>
    </dgm:pt>
    <dgm:pt modelId="{7017669D-8D57-479D-8131-E04DC890BEAB}" type="pres">
      <dgm:prSet presAssocID="{E8B23C47-27BF-4B3D-B36F-71A2BA8AF2B9}" presName="Accent" presStyleLbl="bgShp" presStyleIdx="0" presStyleCnt="5"/>
      <dgm:spPr/>
    </dgm:pt>
    <dgm:pt modelId="{A80BC3D0-5FAB-4530-A59E-FC5E5C7A2702}" type="pres">
      <dgm:prSet presAssocID="{E8B23C47-27BF-4B3D-B36F-71A2BA8AF2B9}" presName="Child1" presStyleLbl="node1" presStyleIdx="0" presStyleCnt="5">
        <dgm:presLayoutVars>
          <dgm:chMax val="0"/>
          <dgm:chPref val="0"/>
          <dgm:bulletEnabled val="1"/>
        </dgm:presLayoutVars>
      </dgm:prSet>
      <dgm:spPr/>
    </dgm:pt>
    <dgm:pt modelId="{402E3920-4BE8-4098-8FA6-642F37B7413C}" type="pres">
      <dgm:prSet presAssocID="{454D7DA9-74B3-42C8-B36A-F94D08ED3921}" presName="Accent2" presStyleCnt="0"/>
      <dgm:spPr/>
    </dgm:pt>
    <dgm:pt modelId="{F53833AA-5580-4D23-B9CD-A0493B1B0D0B}" type="pres">
      <dgm:prSet presAssocID="{454D7DA9-74B3-42C8-B36A-F94D08ED3921}" presName="Accent" presStyleLbl="bgShp" presStyleIdx="1" presStyleCnt="5"/>
      <dgm:spPr/>
    </dgm:pt>
    <dgm:pt modelId="{EC07608C-7C32-413F-A3E1-964F19896CBF}" type="pres">
      <dgm:prSet presAssocID="{454D7DA9-74B3-42C8-B36A-F94D08ED3921}" presName="Child2" presStyleLbl="node1" presStyleIdx="1" presStyleCnt="5">
        <dgm:presLayoutVars>
          <dgm:chMax val="0"/>
          <dgm:chPref val="0"/>
          <dgm:bulletEnabled val="1"/>
        </dgm:presLayoutVars>
      </dgm:prSet>
      <dgm:spPr/>
    </dgm:pt>
    <dgm:pt modelId="{2171B39A-3665-464D-B297-61DDF11CC0EA}" type="pres">
      <dgm:prSet presAssocID="{9BDAB422-E708-4450-A743-797E43E0D723}" presName="Accent3" presStyleCnt="0"/>
      <dgm:spPr/>
    </dgm:pt>
    <dgm:pt modelId="{C9138602-069D-4F78-B38A-0BA9FB431CDC}" type="pres">
      <dgm:prSet presAssocID="{9BDAB422-E708-4450-A743-797E43E0D723}" presName="Accent" presStyleLbl="bgShp" presStyleIdx="2" presStyleCnt="5"/>
      <dgm:spPr/>
    </dgm:pt>
    <dgm:pt modelId="{A181E462-1DED-45CE-9DE7-DE631940ED15}" type="pres">
      <dgm:prSet presAssocID="{9BDAB422-E708-4450-A743-797E43E0D723}" presName="Child3" presStyleLbl="node1" presStyleIdx="2" presStyleCnt="5">
        <dgm:presLayoutVars>
          <dgm:chMax val="0"/>
          <dgm:chPref val="0"/>
          <dgm:bulletEnabled val="1"/>
        </dgm:presLayoutVars>
      </dgm:prSet>
      <dgm:spPr/>
    </dgm:pt>
    <dgm:pt modelId="{145A63C8-3243-487A-8626-F2694B91FAD6}" type="pres">
      <dgm:prSet presAssocID="{24FDFA5D-58F2-4811-9E9A-79722500C0E0}" presName="Accent4" presStyleCnt="0"/>
      <dgm:spPr/>
    </dgm:pt>
    <dgm:pt modelId="{31D63EBC-7CD9-420F-9202-D232CD74D1C2}" type="pres">
      <dgm:prSet presAssocID="{24FDFA5D-58F2-4811-9E9A-79722500C0E0}" presName="Accent" presStyleLbl="bgShp" presStyleIdx="3" presStyleCnt="5"/>
      <dgm:spPr/>
    </dgm:pt>
    <dgm:pt modelId="{2FEB704F-2489-4A6A-A659-C4A8D1B03A28}" type="pres">
      <dgm:prSet presAssocID="{24FDFA5D-58F2-4811-9E9A-79722500C0E0}" presName="Child4" presStyleLbl="node1" presStyleIdx="3" presStyleCnt="5">
        <dgm:presLayoutVars>
          <dgm:chMax val="0"/>
          <dgm:chPref val="0"/>
          <dgm:bulletEnabled val="1"/>
        </dgm:presLayoutVars>
      </dgm:prSet>
      <dgm:spPr/>
    </dgm:pt>
    <dgm:pt modelId="{0566EB16-9B19-49F4-94B3-A1E5EF8850B6}" type="pres">
      <dgm:prSet presAssocID="{2A1E3BBB-454C-4F56-ADA3-B201260DC34A}" presName="Accent5" presStyleCnt="0"/>
      <dgm:spPr/>
    </dgm:pt>
    <dgm:pt modelId="{9CF3FE1D-0E94-4BA6-9989-1641814942DF}" type="pres">
      <dgm:prSet presAssocID="{2A1E3BBB-454C-4F56-ADA3-B201260DC34A}" presName="Accent" presStyleLbl="bgShp" presStyleIdx="4" presStyleCnt="5"/>
      <dgm:spPr/>
    </dgm:pt>
    <dgm:pt modelId="{7F1B61DA-F38C-4F94-819C-105CC89BBAC7}" type="pres">
      <dgm:prSet presAssocID="{2A1E3BBB-454C-4F56-ADA3-B201260DC34A}" presName="Child5" presStyleLbl="node1" presStyleIdx="4" presStyleCnt="5">
        <dgm:presLayoutVars>
          <dgm:chMax val="0"/>
          <dgm:chPref val="0"/>
          <dgm:bulletEnabled val="1"/>
        </dgm:presLayoutVars>
      </dgm:prSet>
      <dgm:spPr/>
    </dgm:pt>
  </dgm:ptLst>
  <dgm:cxnLst>
    <dgm:cxn modelId="{9DACCE17-9AEC-4A70-B9E6-C95B1E7C9778}" srcId="{F19B03D5-AC63-44E1-93F6-0435FA087FEE}" destId="{9BDAB422-E708-4450-A743-797E43E0D723}" srcOrd="2" destOrd="0" parTransId="{999D4030-FD1F-4AA1-8667-7B73F32FAFDF}" sibTransId="{E1AEEA6D-0F80-486F-AAE9-A57438A36E9B}"/>
    <dgm:cxn modelId="{E05F6341-F9BD-4098-94B5-AC965BEC1040}" type="presOf" srcId="{2A1E3BBB-454C-4F56-ADA3-B201260DC34A}" destId="{7F1B61DA-F38C-4F94-819C-105CC89BBAC7}" srcOrd="0" destOrd="0" presId="urn:microsoft.com/office/officeart/2011/layout/HexagonRadial"/>
    <dgm:cxn modelId="{5057FC66-D3E8-4486-A530-EE6CCD80C4E8}" type="presOf" srcId="{9BDAB422-E708-4450-A743-797E43E0D723}" destId="{A181E462-1DED-45CE-9DE7-DE631940ED15}" srcOrd="0" destOrd="0" presId="urn:microsoft.com/office/officeart/2011/layout/HexagonRadial"/>
    <dgm:cxn modelId="{1C02E36D-8B0D-41BB-9B5B-770B6169E85A}" srcId="{F19B03D5-AC63-44E1-93F6-0435FA087FEE}" destId="{24FDFA5D-58F2-4811-9E9A-79722500C0E0}" srcOrd="3" destOrd="0" parTransId="{25D82E5E-6AE6-48D9-AEDA-136E9FA39FEC}" sibTransId="{83144959-ECA7-4897-A7EB-4F58C500B81E}"/>
    <dgm:cxn modelId="{9024D46F-2BF4-476D-8226-025C665AB897}" srcId="{F06394B9-5462-4A2B-A8B4-498ACBA15BCE}" destId="{F19B03D5-AC63-44E1-93F6-0435FA087FEE}" srcOrd="0" destOrd="0" parTransId="{2D4B83B0-B91F-4FC9-8E36-5F888BB7F403}" sibTransId="{08CC7D8C-A2A1-4926-A21B-C9BF9E9BA3BF}"/>
    <dgm:cxn modelId="{DABA4952-430E-4E27-B7A5-412B344A815D}" type="presOf" srcId="{F19B03D5-AC63-44E1-93F6-0435FA087FEE}" destId="{6E6FD23A-3E3A-492D-8819-8DB08EBBEC0D}" srcOrd="0" destOrd="0" presId="urn:microsoft.com/office/officeart/2011/layout/HexagonRadial"/>
    <dgm:cxn modelId="{35C68A75-614A-4F76-BB01-4A9A053181E3}" srcId="{F19B03D5-AC63-44E1-93F6-0435FA087FEE}" destId="{2A1E3BBB-454C-4F56-ADA3-B201260DC34A}" srcOrd="4" destOrd="0" parTransId="{34582309-36F8-4EDB-A8C9-A3F031CA850B}" sibTransId="{506B5E9E-27E4-4689-9D11-29ECA3AA4943}"/>
    <dgm:cxn modelId="{0BB47295-DBD1-433C-B292-1B9245983F6E}" type="presOf" srcId="{454D7DA9-74B3-42C8-B36A-F94D08ED3921}" destId="{EC07608C-7C32-413F-A3E1-964F19896CBF}" srcOrd="0" destOrd="0" presId="urn:microsoft.com/office/officeart/2011/layout/HexagonRadial"/>
    <dgm:cxn modelId="{6AC41FA4-054B-4607-8ECD-F3EFFD41AF68}" type="presOf" srcId="{E8B23C47-27BF-4B3D-B36F-71A2BA8AF2B9}" destId="{A80BC3D0-5FAB-4530-A59E-FC5E5C7A2702}" srcOrd="0" destOrd="0" presId="urn:microsoft.com/office/officeart/2011/layout/HexagonRadial"/>
    <dgm:cxn modelId="{F5F4CFA9-EEB7-4A0F-8803-24BB29A69070}" type="presOf" srcId="{F06394B9-5462-4A2B-A8B4-498ACBA15BCE}" destId="{65393ED5-F7AB-4BA4-9BF7-5E69666B5FBF}" srcOrd="0" destOrd="0" presId="urn:microsoft.com/office/officeart/2011/layout/HexagonRadial"/>
    <dgm:cxn modelId="{C5E1A8D8-C359-41BF-9E0F-961F59847DF7}" type="presOf" srcId="{24FDFA5D-58F2-4811-9E9A-79722500C0E0}" destId="{2FEB704F-2489-4A6A-A659-C4A8D1B03A28}" srcOrd="0" destOrd="0" presId="urn:microsoft.com/office/officeart/2011/layout/HexagonRadial"/>
    <dgm:cxn modelId="{0AAAA1E7-548E-4E6B-B959-C4432E12BBBE}" srcId="{F19B03D5-AC63-44E1-93F6-0435FA087FEE}" destId="{454D7DA9-74B3-42C8-B36A-F94D08ED3921}" srcOrd="1" destOrd="0" parTransId="{77C7CA27-3042-4361-808D-032A657E3D4A}" sibTransId="{3B06C010-1D5F-41FA-A49E-08DB0E78E6A3}"/>
    <dgm:cxn modelId="{6DDCB4F3-1876-460F-BCD9-3F33010891FF}" srcId="{F19B03D5-AC63-44E1-93F6-0435FA087FEE}" destId="{E8B23C47-27BF-4B3D-B36F-71A2BA8AF2B9}" srcOrd="0" destOrd="0" parTransId="{9D25C88C-49D2-4316-A6F5-D556C16B6FC1}" sibTransId="{18CF6FAF-4120-42F1-9EE2-67E6DD74DD5F}"/>
    <dgm:cxn modelId="{E329DA7F-9208-442F-8879-AF503C63712B}" type="presParOf" srcId="{65393ED5-F7AB-4BA4-9BF7-5E69666B5FBF}" destId="{6E6FD23A-3E3A-492D-8819-8DB08EBBEC0D}" srcOrd="0" destOrd="0" presId="urn:microsoft.com/office/officeart/2011/layout/HexagonRadial"/>
    <dgm:cxn modelId="{00A39245-0B38-44E3-B7A5-DD316E688B7B}" type="presParOf" srcId="{65393ED5-F7AB-4BA4-9BF7-5E69666B5FBF}" destId="{4BEC2905-A974-4D24-A67B-CAED0E1B1CA1}" srcOrd="1" destOrd="0" presId="urn:microsoft.com/office/officeart/2011/layout/HexagonRadial"/>
    <dgm:cxn modelId="{65D279DC-AB10-4AB4-885D-AE24AA251677}" type="presParOf" srcId="{4BEC2905-A974-4D24-A67B-CAED0E1B1CA1}" destId="{7017669D-8D57-479D-8131-E04DC890BEAB}" srcOrd="0" destOrd="0" presId="urn:microsoft.com/office/officeart/2011/layout/HexagonRadial"/>
    <dgm:cxn modelId="{0E2C72E9-AD63-499C-B1B7-33B2F5B40180}" type="presParOf" srcId="{65393ED5-F7AB-4BA4-9BF7-5E69666B5FBF}" destId="{A80BC3D0-5FAB-4530-A59E-FC5E5C7A2702}" srcOrd="2" destOrd="0" presId="urn:microsoft.com/office/officeart/2011/layout/HexagonRadial"/>
    <dgm:cxn modelId="{86EA162B-9299-4080-A420-4F039F6AE561}" type="presParOf" srcId="{65393ED5-F7AB-4BA4-9BF7-5E69666B5FBF}" destId="{402E3920-4BE8-4098-8FA6-642F37B7413C}" srcOrd="3" destOrd="0" presId="urn:microsoft.com/office/officeart/2011/layout/HexagonRadial"/>
    <dgm:cxn modelId="{CDACFB99-90CA-4359-B1E3-1DE637E0DE93}" type="presParOf" srcId="{402E3920-4BE8-4098-8FA6-642F37B7413C}" destId="{F53833AA-5580-4D23-B9CD-A0493B1B0D0B}" srcOrd="0" destOrd="0" presId="urn:microsoft.com/office/officeart/2011/layout/HexagonRadial"/>
    <dgm:cxn modelId="{9F521C47-61BF-4600-80E6-47CF5755F120}" type="presParOf" srcId="{65393ED5-F7AB-4BA4-9BF7-5E69666B5FBF}" destId="{EC07608C-7C32-413F-A3E1-964F19896CBF}" srcOrd="4" destOrd="0" presId="urn:microsoft.com/office/officeart/2011/layout/HexagonRadial"/>
    <dgm:cxn modelId="{CCAE40FE-195E-4A97-9589-FB07A63C8558}" type="presParOf" srcId="{65393ED5-F7AB-4BA4-9BF7-5E69666B5FBF}" destId="{2171B39A-3665-464D-B297-61DDF11CC0EA}" srcOrd="5" destOrd="0" presId="urn:microsoft.com/office/officeart/2011/layout/HexagonRadial"/>
    <dgm:cxn modelId="{59C46131-FA04-4498-82CC-435B13B3F449}" type="presParOf" srcId="{2171B39A-3665-464D-B297-61DDF11CC0EA}" destId="{C9138602-069D-4F78-B38A-0BA9FB431CDC}" srcOrd="0" destOrd="0" presId="urn:microsoft.com/office/officeart/2011/layout/HexagonRadial"/>
    <dgm:cxn modelId="{0538DFCD-2AF1-48FD-89DF-4B828D47549A}" type="presParOf" srcId="{65393ED5-F7AB-4BA4-9BF7-5E69666B5FBF}" destId="{A181E462-1DED-45CE-9DE7-DE631940ED15}" srcOrd="6" destOrd="0" presId="urn:microsoft.com/office/officeart/2011/layout/HexagonRadial"/>
    <dgm:cxn modelId="{19E64EBC-1424-4365-8323-BE9C719BF105}" type="presParOf" srcId="{65393ED5-F7AB-4BA4-9BF7-5E69666B5FBF}" destId="{145A63C8-3243-487A-8626-F2694B91FAD6}" srcOrd="7" destOrd="0" presId="urn:microsoft.com/office/officeart/2011/layout/HexagonRadial"/>
    <dgm:cxn modelId="{24A475D9-8A21-43F4-BEE5-C53C3BC6CA85}" type="presParOf" srcId="{145A63C8-3243-487A-8626-F2694B91FAD6}" destId="{31D63EBC-7CD9-420F-9202-D232CD74D1C2}" srcOrd="0" destOrd="0" presId="urn:microsoft.com/office/officeart/2011/layout/HexagonRadial"/>
    <dgm:cxn modelId="{45D680B5-EB49-42A7-82C4-285F9002574E}" type="presParOf" srcId="{65393ED5-F7AB-4BA4-9BF7-5E69666B5FBF}" destId="{2FEB704F-2489-4A6A-A659-C4A8D1B03A28}" srcOrd="8" destOrd="0" presId="urn:microsoft.com/office/officeart/2011/layout/HexagonRadial"/>
    <dgm:cxn modelId="{3BAB4B31-2EBC-4204-9BC2-838DC112A41D}" type="presParOf" srcId="{65393ED5-F7AB-4BA4-9BF7-5E69666B5FBF}" destId="{0566EB16-9B19-49F4-94B3-A1E5EF8850B6}" srcOrd="9" destOrd="0" presId="urn:microsoft.com/office/officeart/2011/layout/HexagonRadial"/>
    <dgm:cxn modelId="{222A63E9-2624-4DFF-AD58-2F39336FA324}" type="presParOf" srcId="{0566EB16-9B19-49F4-94B3-A1E5EF8850B6}" destId="{9CF3FE1D-0E94-4BA6-9989-1641814942DF}" srcOrd="0" destOrd="0" presId="urn:microsoft.com/office/officeart/2011/layout/HexagonRadial"/>
    <dgm:cxn modelId="{31AC77CC-0173-4567-A65C-685D3AB4DEB4}" type="presParOf" srcId="{65393ED5-F7AB-4BA4-9BF7-5E69666B5FBF}" destId="{7F1B61DA-F38C-4F94-819C-105CC89BBAC7}" srcOrd="10" destOrd="0" presId="urn:microsoft.com/office/officeart/2011/layout/HexagonRadial"/>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6FD23A-3E3A-492D-8819-8DB08EBBEC0D}">
      <dsp:nvSpPr>
        <dsp:cNvPr id="0" name=""/>
        <dsp:cNvSpPr/>
      </dsp:nvSpPr>
      <dsp:spPr>
        <a:xfrm>
          <a:off x="1547336" y="2035023"/>
          <a:ext cx="2334034" cy="2019034"/>
        </a:xfrm>
        <a:prstGeom prst="hexagon">
          <a:avLst>
            <a:gd name="adj" fmla="val 28570"/>
            <a:gd name="vf" fmla="val 1154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1733550">
            <a:lnSpc>
              <a:spcPct val="90000"/>
            </a:lnSpc>
            <a:spcBef>
              <a:spcPct val="0"/>
            </a:spcBef>
            <a:spcAft>
              <a:spcPct val="35000"/>
            </a:spcAft>
            <a:buNone/>
          </a:pPr>
          <a:r>
            <a:rPr lang="en-US" sz="3900" kern="1200">
              <a:latin typeface="Lato" panose="020F0502020204030203" pitchFamily="34" charset="0"/>
            </a:rPr>
            <a:t>Policy:</a:t>
          </a:r>
        </a:p>
      </dsp:txBody>
      <dsp:txXfrm>
        <a:off x="1934118" y="2369605"/>
        <a:ext cx="1560470" cy="1349870"/>
      </dsp:txXfrm>
    </dsp:sp>
    <dsp:sp modelId="{F53833AA-5580-4D23-B9CD-A0493B1B0D0B}">
      <dsp:nvSpPr>
        <dsp:cNvPr id="0" name=""/>
        <dsp:cNvSpPr/>
      </dsp:nvSpPr>
      <dsp:spPr>
        <a:xfrm>
          <a:off x="3008890" y="1069051"/>
          <a:ext cx="880624" cy="758774"/>
        </a:xfrm>
        <a:prstGeom prst="hexagon">
          <a:avLst>
            <a:gd name="adj" fmla="val 28900"/>
            <a:gd name="vf" fmla="val 11547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80BC3D0-5FAB-4530-A59E-FC5E5C7A2702}">
      <dsp:nvSpPr>
        <dsp:cNvPr id="0" name=""/>
        <dsp:cNvSpPr/>
      </dsp:nvSpPr>
      <dsp:spPr>
        <a:xfrm>
          <a:off x="1762334" y="198709"/>
          <a:ext cx="1912724" cy="1654731"/>
        </a:xfrm>
        <a:prstGeom prst="hexagon">
          <a:avLst>
            <a:gd name="adj" fmla="val 28570"/>
            <a:gd name="vf" fmla="val 1154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a:latin typeface="Lato" panose="020F0502020204030203" pitchFamily="34" charset="0"/>
            </a:rPr>
            <a:t>Institutions:</a:t>
          </a:r>
        </a:p>
      </dsp:txBody>
      <dsp:txXfrm>
        <a:off x="2079313" y="472933"/>
        <a:ext cx="1278766" cy="1106283"/>
      </dsp:txXfrm>
    </dsp:sp>
    <dsp:sp modelId="{C9138602-069D-4F78-B38A-0BA9FB431CDC}">
      <dsp:nvSpPr>
        <dsp:cNvPr id="0" name=""/>
        <dsp:cNvSpPr/>
      </dsp:nvSpPr>
      <dsp:spPr>
        <a:xfrm>
          <a:off x="4036647" y="2487555"/>
          <a:ext cx="880624" cy="758774"/>
        </a:xfrm>
        <a:prstGeom prst="hexagon">
          <a:avLst>
            <a:gd name="adj" fmla="val 28900"/>
            <a:gd name="vf" fmla="val 11547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C07608C-7C32-413F-A3E1-964F19896CBF}">
      <dsp:nvSpPr>
        <dsp:cNvPr id="0" name=""/>
        <dsp:cNvSpPr/>
      </dsp:nvSpPr>
      <dsp:spPr>
        <a:xfrm>
          <a:off x="3516525" y="1216480"/>
          <a:ext cx="1912724" cy="1654731"/>
        </a:xfrm>
        <a:prstGeom prst="hexagon">
          <a:avLst>
            <a:gd name="adj" fmla="val 28570"/>
            <a:gd name="vf" fmla="val 1154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a:latin typeface="Lato" panose="020F0502020204030203" pitchFamily="34" charset="0"/>
            </a:rPr>
            <a:t>Networks:</a:t>
          </a:r>
        </a:p>
      </dsp:txBody>
      <dsp:txXfrm>
        <a:off x="3833504" y="1490704"/>
        <a:ext cx="1278766" cy="1106283"/>
      </dsp:txXfrm>
    </dsp:sp>
    <dsp:sp modelId="{31D63EBC-7CD9-420F-9202-D232CD74D1C2}">
      <dsp:nvSpPr>
        <dsp:cNvPr id="0" name=""/>
        <dsp:cNvSpPr/>
      </dsp:nvSpPr>
      <dsp:spPr>
        <a:xfrm>
          <a:off x="3322701" y="4088780"/>
          <a:ext cx="880624" cy="758774"/>
        </a:xfrm>
        <a:prstGeom prst="hexagon">
          <a:avLst>
            <a:gd name="adj" fmla="val 28900"/>
            <a:gd name="vf" fmla="val 11547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181E462-1DED-45CE-9DE7-DE631940ED15}">
      <dsp:nvSpPr>
        <dsp:cNvPr id="0" name=""/>
        <dsp:cNvSpPr/>
      </dsp:nvSpPr>
      <dsp:spPr>
        <a:xfrm>
          <a:off x="3516525" y="3217299"/>
          <a:ext cx="1912724" cy="1654731"/>
        </a:xfrm>
        <a:prstGeom prst="hexagon">
          <a:avLst>
            <a:gd name="adj" fmla="val 28570"/>
            <a:gd name="vf" fmla="val 1154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a:latin typeface="Lato" panose="020F0502020204030203" pitchFamily="34" charset="0"/>
            </a:rPr>
            <a:t>Context &amp; Events:</a:t>
          </a:r>
        </a:p>
      </dsp:txBody>
      <dsp:txXfrm>
        <a:off x="3833504" y="3491523"/>
        <a:ext cx="1278766" cy="1106283"/>
      </dsp:txXfrm>
    </dsp:sp>
    <dsp:sp modelId="{9CF3FE1D-0E94-4BA6-9989-1641814942DF}">
      <dsp:nvSpPr>
        <dsp:cNvPr id="0" name=""/>
        <dsp:cNvSpPr/>
      </dsp:nvSpPr>
      <dsp:spPr>
        <a:xfrm>
          <a:off x="1551679" y="4254993"/>
          <a:ext cx="880624" cy="758774"/>
        </a:xfrm>
        <a:prstGeom prst="hexagon">
          <a:avLst>
            <a:gd name="adj" fmla="val 28900"/>
            <a:gd name="vf" fmla="val 11547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FEB704F-2489-4A6A-A659-C4A8D1B03A28}">
      <dsp:nvSpPr>
        <dsp:cNvPr id="0" name=""/>
        <dsp:cNvSpPr/>
      </dsp:nvSpPr>
      <dsp:spPr>
        <a:xfrm>
          <a:off x="1762334" y="4236208"/>
          <a:ext cx="1912724" cy="1654731"/>
        </a:xfrm>
        <a:prstGeom prst="hexagon">
          <a:avLst>
            <a:gd name="adj" fmla="val 28570"/>
            <a:gd name="vf" fmla="val 1154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a:latin typeface="Lato" panose="020F0502020204030203" pitchFamily="34" charset="0"/>
            </a:rPr>
            <a:t>Ideas:</a:t>
          </a:r>
        </a:p>
      </dsp:txBody>
      <dsp:txXfrm>
        <a:off x="2079313" y="4510432"/>
        <a:ext cx="1278766" cy="1106283"/>
      </dsp:txXfrm>
    </dsp:sp>
    <dsp:sp modelId="{7F1B61DA-F38C-4F94-819C-105CC89BBAC7}">
      <dsp:nvSpPr>
        <dsp:cNvPr id="0" name=""/>
        <dsp:cNvSpPr/>
      </dsp:nvSpPr>
      <dsp:spPr>
        <a:xfrm>
          <a:off x="0" y="3218438"/>
          <a:ext cx="1912724" cy="1654731"/>
        </a:xfrm>
        <a:prstGeom prst="hexagon">
          <a:avLst>
            <a:gd name="adj" fmla="val 28570"/>
            <a:gd name="vf" fmla="val 1154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a:latin typeface="Lato" panose="020F0502020204030203" pitchFamily="34" charset="0"/>
            </a:rPr>
            <a:t>Actors: </a:t>
          </a:r>
          <a:r>
            <a:rPr lang="en-US" sz="1500" i="1" kern="1200">
              <a:latin typeface="Lato" panose="020F0502020204030203" pitchFamily="34" charset="0"/>
            </a:rPr>
            <a:t>already completed in your policy &amp; power map</a:t>
          </a:r>
          <a:r>
            <a:rPr lang="en-US" sz="1500" kern="1200">
              <a:latin typeface="Lato" panose="020F0502020204030203" pitchFamily="34" charset="0"/>
            </a:rPr>
            <a:t> </a:t>
          </a:r>
        </a:p>
      </dsp:txBody>
      <dsp:txXfrm>
        <a:off x="316979" y="3492662"/>
        <a:ext cx="1278766" cy="1106283"/>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FC1AE96CE414D9A2A33D9D5F5B50A" ma:contentTypeVersion="14" ma:contentTypeDescription="Create a new document." ma:contentTypeScope="" ma:versionID="17cf850272f10714f4b1c81a277df5aa">
  <xsd:schema xmlns:xsd="http://www.w3.org/2001/XMLSchema" xmlns:xs="http://www.w3.org/2001/XMLSchema" xmlns:p="http://schemas.microsoft.com/office/2006/metadata/properties" xmlns:ns2="823bdd30-14ea-41f5-8cd2-f9542d0b9158" xmlns:ns3="2b239a7c-b89e-4e01-8cb1-d3bf383ab9e2" targetNamespace="http://schemas.microsoft.com/office/2006/metadata/properties" ma:root="true" ma:fieldsID="ccf967c9d532f1c57778f51154c5f764" ns2:_="" ns3:_="">
    <xsd:import namespace="823bdd30-14ea-41f5-8cd2-f9542d0b9158"/>
    <xsd:import namespace="2b239a7c-b89e-4e01-8cb1-d3bf383ab9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x0035_Priori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bdd30-14ea-41f5-8cd2-f9542d0b9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80939b-a7c4-4bb1-b687-b03193f745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x0035_Priorities" ma:index="21" nillable="true" ma:displayName="5 Priorities" ma:format="Dropdown" ma:internalName="_x0035_Priorities">
      <xsd:complexType>
        <xsd:complexContent>
          <xsd:extension base="dms:MultiChoice">
            <xsd:sequence>
              <xsd:element name="Value" maxOccurs="unbounded" minOccurs="0" nillable="true">
                <xsd:simpleType>
                  <xsd:restriction base="dms:Choice">
                    <xsd:enumeration value="1) Proactively and Consistently engage the field"/>
                    <xsd:enumeration value="2) Deepen and optimize existing offerings"/>
                    <xsd:enumeration value="3) Define and experiment with new offerings"/>
                    <xsd:enumeration value="4) Improve visibility, partnership, and field leadership"/>
                    <xsd:enumeration value="5) Build high functioning and sustainable organiz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239a7c-b89e-4e01-8cb1-d3bf383ab9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390108-1129-482a-b608-ecd442c1ebb7}" ma:internalName="TaxCatchAll" ma:showField="CatchAllData" ma:web="2b239a7c-b89e-4e01-8cb1-d3bf383ab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3bdd30-14ea-41f5-8cd2-f9542d0b9158">
      <Terms xmlns="http://schemas.microsoft.com/office/infopath/2007/PartnerControls"/>
    </lcf76f155ced4ddcb4097134ff3c332f>
    <_x0035_Priorities xmlns="823bdd30-14ea-41f5-8cd2-f9542d0b9158" xsi:nil="true"/>
    <TaxCatchAll xmlns="2b239a7c-b89e-4e01-8cb1-d3bf383ab9e2" xsi:nil="true"/>
  </documentManagement>
</p:properties>
</file>

<file path=customXml/itemProps1.xml><?xml version="1.0" encoding="utf-8"?>
<ds:datastoreItem xmlns:ds="http://schemas.openxmlformats.org/officeDocument/2006/customXml" ds:itemID="{911D4A2E-0916-42D0-87B8-FBCCB7EB5800}"/>
</file>

<file path=customXml/itemProps2.xml><?xml version="1.0" encoding="utf-8"?>
<ds:datastoreItem xmlns:ds="http://schemas.openxmlformats.org/officeDocument/2006/customXml" ds:itemID="{042C4761-A7AB-4BAD-81C8-9D48C991E296}"/>
</file>

<file path=customXml/itemProps3.xml><?xml version="1.0" encoding="utf-8"?>
<ds:datastoreItem xmlns:ds="http://schemas.openxmlformats.org/officeDocument/2006/customXml" ds:itemID="{9B72B74B-6D24-4218-9863-523C4875D435}"/>
</file>

<file path=docProps/app.xml><?xml version="1.0" encoding="utf-8"?>
<Properties xmlns="http://schemas.openxmlformats.org/officeDocument/2006/extended-properties" xmlns:vt="http://schemas.openxmlformats.org/officeDocument/2006/docPropsVTypes">
  <Template>Normal</Template>
  <TotalTime>24</TotalTime>
  <Pages>10</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Fedorowicz, Martha</cp:lastModifiedBy>
  <cp:revision>5</cp:revision>
  <dcterms:created xsi:type="dcterms:W3CDTF">2018-02-09T21:34:00Z</dcterms:created>
  <dcterms:modified xsi:type="dcterms:W3CDTF">2025-07-02T22:48:00Z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0x010100277FC1AE96CE414D9A2A33D9D5F5B50A</vt:lpwstr>
  </property>
</Properties>
</file>